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04C83D" w14:textId="5607CE53" w:rsidR="00331A59" w:rsidRPr="000E18BF" w:rsidRDefault="00331A59" w:rsidP="00B92A8D">
      <w:pPr>
        <w:ind w:left="-426" w:right="-880"/>
        <w:jc w:val="center"/>
        <w:rPr>
          <w:rFonts w:ascii="Times New Roman" w:eastAsia="Calibri" w:hAnsi="Times New Roman"/>
          <w:b/>
          <w:bCs/>
          <w:sz w:val="24"/>
          <w:szCs w:val="24"/>
          <w:lang w:val="bg-BG"/>
        </w:rPr>
      </w:pPr>
      <w:bookmarkStart w:id="0" w:name="_GoBack"/>
      <w:bookmarkEnd w:id="0"/>
      <w:r w:rsidRPr="00331A59">
        <w:rPr>
          <w:rFonts w:ascii="Times New Roman" w:eastAsia="Calibri" w:hAnsi="Times New Roman"/>
          <w:b/>
          <w:sz w:val="24"/>
          <w:szCs w:val="24"/>
          <w:lang w:val="bg-BG"/>
        </w:rPr>
        <w:t xml:space="preserve">Предложение за критерии за подбор на проектни предложения по </w:t>
      </w:r>
      <w:r>
        <w:rPr>
          <w:rFonts w:ascii="Times New Roman" w:eastAsia="Calibri" w:hAnsi="Times New Roman"/>
          <w:b/>
          <w:sz w:val="24"/>
          <w:szCs w:val="24"/>
          <w:lang w:val="bg-BG"/>
        </w:rPr>
        <w:t xml:space="preserve">процедура </w:t>
      </w:r>
      <w:r w:rsidRPr="00331A59">
        <w:rPr>
          <w:rFonts w:ascii="Times New Roman" w:eastAsia="Calibri" w:hAnsi="Times New Roman"/>
          <w:b/>
          <w:bCs/>
          <w:sz w:val="24"/>
          <w:szCs w:val="24"/>
          <w:lang w:val="bg-BG"/>
        </w:rPr>
        <w:t>№</w:t>
      </w:r>
      <w:r>
        <w:rPr>
          <w:rFonts w:ascii="Times New Roman" w:eastAsia="Calibri" w:hAnsi="Times New Roman"/>
          <w:b/>
          <w:bCs/>
          <w:sz w:val="24"/>
          <w:szCs w:val="24"/>
          <w:lang w:val="bg-BG"/>
        </w:rPr>
        <w:t xml:space="preserve"> </w:t>
      </w:r>
      <w:r w:rsidRPr="00331A59">
        <w:rPr>
          <w:rFonts w:ascii="Times New Roman" w:eastAsia="Calibri" w:hAnsi="Times New Roman"/>
          <w:b/>
          <w:bCs/>
          <w:sz w:val="24"/>
          <w:szCs w:val="24"/>
          <w:lang w:val="bg-BG"/>
        </w:rPr>
        <w:t>BG06RDNP001-2.00</w:t>
      </w:r>
      <w:r>
        <w:rPr>
          <w:rFonts w:ascii="Times New Roman" w:eastAsia="Calibri" w:hAnsi="Times New Roman"/>
          <w:b/>
          <w:bCs/>
          <w:sz w:val="24"/>
          <w:szCs w:val="24"/>
          <w:lang w:val="bg-BG"/>
        </w:rPr>
        <w:t xml:space="preserve">2 по </w:t>
      </w:r>
      <w:r w:rsidRPr="00331A59">
        <w:rPr>
          <w:rFonts w:ascii="Times New Roman" w:eastAsia="Calibri" w:hAnsi="Times New Roman"/>
          <w:b/>
          <w:bCs/>
          <w:sz w:val="24"/>
          <w:szCs w:val="24"/>
          <w:lang w:val="fr-BE"/>
        </w:rPr>
        <w:t xml:space="preserve">подмярка 2.1.1 </w:t>
      </w:r>
      <w:r w:rsidRPr="00331A59">
        <w:rPr>
          <w:rFonts w:ascii="Times New Roman" w:eastAsia="Calibri" w:hAnsi="Times New Roman"/>
          <w:b/>
          <w:bCs/>
          <w:sz w:val="24"/>
          <w:szCs w:val="24"/>
          <w:lang w:val="bg-BG"/>
        </w:rPr>
        <w:t>„</w:t>
      </w:r>
      <w:r w:rsidRPr="00331A59">
        <w:rPr>
          <w:rFonts w:ascii="Times New Roman" w:eastAsia="Calibri" w:hAnsi="Times New Roman"/>
          <w:b/>
          <w:bCs/>
          <w:sz w:val="24"/>
          <w:szCs w:val="24"/>
          <w:lang w:val="fr-BE"/>
        </w:rPr>
        <w:t xml:space="preserve">Консултантски </w:t>
      </w:r>
      <w:r w:rsidRPr="001D622D">
        <w:rPr>
          <w:rFonts w:ascii="Times New Roman" w:eastAsia="Calibri" w:hAnsi="Times New Roman"/>
          <w:b/>
          <w:bCs/>
          <w:sz w:val="24"/>
          <w:szCs w:val="24"/>
          <w:lang w:val="bg-BG"/>
        </w:rPr>
        <w:t>услуги за земеделски и горски стопани</w:t>
      </w:r>
      <w:r w:rsidRPr="00331A59">
        <w:rPr>
          <w:rFonts w:ascii="Times New Roman" w:eastAsia="Calibri" w:hAnsi="Times New Roman"/>
          <w:b/>
          <w:bCs/>
          <w:sz w:val="24"/>
          <w:szCs w:val="24"/>
          <w:lang w:val="bg-BG"/>
        </w:rPr>
        <w:t>“ от мярка 2 „Консултантски услуги, услуги по управление на стопанството и услуги по заместване в стопанството“ от Програма за развитие на селските райони 2014-2020 г.</w:t>
      </w:r>
      <w:r w:rsidR="000E18BF">
        <w:rPr>
          <w:rFonts w:ascii="Times New Roman" w:eastAsia="Calibri" w:hAnsi="Times New Roman"/>
          <w:b/>
          <w:bCs/>
          <w:sz w:val="24"/>
          <w:szCs w:val="24"/>
          <w:lang w:val="en-US"/>
        </w:rPr>
        <w:t xml:space="preserve"> </w:t>
      </w:r>
      <w:r w:rsidR="000E18BF">
        <w:rPr>
          <w:rFonts w:ascii="Times New Roman" w:eastAsia="Calibri" w:hAnsi="Times New Roman"/>
          <w:b/>
          <w:bCs/>
          <w:sz w:val="24"/>
          <w:szCs w:val="24"/>
          <w:lang w:val="bg-BG"/>
        </w:rPr>
        <w:t>за предоставяне на консултантски пакет А2Б</w:t>
      </w:r>
      <w:r w:rsidR="00E31C27">
        <w:rPr>
          <w:rFonts w:ascii="Times New Roman" w:eastAsia="Calibri" w:hAnsi="Times New Roman"/>
          <w:b/>
          <w:bCs/>
          <w:sz w:val="24"/>
          <w:szCs w:val="24"/>
          <w:lang w:val="bg-BG"/>
        </w:rPr>
        <w:t xml:space="preserve"> на млади фермери</w:t>
      </w:r>
    </w:p>
    <w:p w14:paraId="1082BF7A" w14:textId="77777777" w:rsidR="009A27A3" w:rsidRPr="00331A59" w:rsidRDefault="009A27A3">
      <w:pPr>
        <w:rPr>
          <w:rFonts w:ascii="Times New Roman" w:eastAsia="Calibri" w:hAnsi="Times New Roman"/>
          <w:sz w:val="20"/>
          <w:lang w:val="bg-BG"/>
        </w:rPr>
      </w:pPr>
    </w:p>
    <w:p w14:paraId="02F873B5" w14:textId="77777777" w:rsidR="00331A59" w:rsidRDefault="00331A59">
      <w:pPr>
        <w:rPr>
          <w:sz w:val="20"/>
          <w:lang w:val="bg-BG"/>
        </w:rPr>
      </w:pPr>
    </w:p>
    <w:tbl>
      <w:tblPr>
        <w:tblW w:w="5724" w:type="pct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5"/>
        <w:gridCol w:w="10568"/>
        <w:gridCol w:w="3744"/>
        <w:gridCol w:w="1442"/>
      </w:tblGrid>
      <w:tr w:rsidR="00331A59" w:rsidRPr="00B92A8D" w14:paraId="177AF7A5" w14:textId="77777777" w:rsidTr="00B92A8D">
        <w:trPr>
          <w:trHeight w:val="624"/>
        </w:trPr>
        <w:tc>
          <w:tcPr>
            <w:tcW w:w="161" w:type="pct"/>
            <w:shd w:val="clear" w:color="auto" w:fill="D9D9D9"/>
            <w:vAlign w:val="center"/>
          </w:tcPr>
          <w:p w14:paraId="107B85B4" w14:textId="77777777" w:rsidR="00331A59" w:rsidRPr="00B92A8D" w:rsidRDefault="00331A59" w:rsidP="006033D1">
            <w:pPr>
              <w:jc w:val="center"/>
              <w:rPr>
                <w:rFonts w:ascii="Times New Roman" w:eastAsia="Calibri" w:hAnsi="Times New Roman"/>
                <w:b/>
                <w:sz w:val="20"/>
              </w:rPr>
            </w:pPr>
            <w:r w:rsidRPr="00B92A8D">
              <w:rPr>
                <w:rFonts w:ascii="Times New Roman" w:eastAsia="Calibri" w:hAnsi="Times New Roman"/>
                <w:b/>
                <w:sz w:val="20"/>
              </w:rPr>
              <w:t>№</w:t>
            </w:r>
          </w:p>
        </w:tc>
        <w:tc>
          <w:tcPr>
            <w:tcW w:w="4395" w:type="pct"/>
            <w:gridSpan w:val="2"/>
            <w:shd w:val="clear" w:color="auto" w:fill="D9D9D9"/>
            <w:vAlign w:val="center"/>
          </w:tcPr>
          <w:p w14:paraId="6DC4FE8A" w14:textId="77777777" w:rsidR="00331A59" w:rsidRPr="00B92A8D" w:rsidRDefault="00331A59" w:rsidP="006033D1">
            <w:pPr>
              <w:jc w:val="center"/>
              <w:rPr>
                <w:rFonts w:ascii="Times New Roman" w:eastAsia="Calibri" w:hAnsi="Times New Roman"/>
                <w:b/>
                <w:sz w:val="20"/>
                <w:lang w:val="bg-BG"/>
              </w:rPr>
            </w:pPr>
            <w:r w:rsidRPr="00B92A8D">
              <w:rPr>
                <w:rFonts w:ascii="Times New Roman" w:eastAsia="Calibri" w:hAnsi="Times New Roman"/>
                <w:b/>
                <w:sz w:val="20"/>
                <w:lang w:val="bg-BG"/>
              </w:rPr>
              <w:t>Приоритет/Критерии за подбор</w:t>
            </w:r>
          </w:p>
        </w:tc>
        <w:tc>
          <w:tcPr>
            <w:tcW w:w="444" w:type="pct"/>
            <w:shd w:val="clear" w:color="auto" w:fill="D9D9D9"/>
            <w:vAlign w:val="center"/>
          </w:tcPr>
          <w:p w14:paraId="3965F529" w14:textId="77777777" w:rsidR="00331A59" w:rsidRPr="00B92A8D" w:rsidRDefault="00331A59" w:rsidP="006033D1">
            <w:pPr>
              <w:jc w:val="center"/>
              <w:rPr>
                <w:rFonts w:ascii="Times New Roman" w:eastAsia="Calibri" w:hAnsi="Times New Roman"/>
                <w:b/>
                <w:sz w:val="20"/>
                <w:lang w:val="bg-BG"/>
              </w:rPr>
            </w:pPr>
            <w:r w:rsidRPr="00B92A8D">
              <w:rPr>
                <w:rFonts w:ascii="Times New Roman" w:eastAsia="Calibri" w:hAnsi="Times New Roman"/>
                <w:b/>
                <w:sz w:val="20"/>
                <w:lang w:val="bg-BG"/>
              </w:rPr>
              <w:t>Макс. брой точки</w:t>
            </w:r>
          </w:p>
        </w:tc>
      </w:tr>
      <w:tr w:rsidR="00331A59" w:rsidRPr="00B92A8D" w14:paraId="7248DF54" w14:textId="77777777" w:rsidTr="00B92A8D">
        <w:trPr>
          <w:trHeight w:val="624"/>
        </w:trPr>
        <w:tc>
          <w:tcPr>
            <w:tcW w:w="161" w:type="pct"/>
            <w:shd w:val="clear" w:color="auto" w:fill="B4C6E7" w:themeFill="accent5" w:themeFillTint="66"/>
            <w:vAlign w:val="center"/>
          </w:tcPr>
          <w:p w14:paraId="637B2EEF" w14:textId="77777777" w:rsidR="00331A59" w:rsidRPr="00B92A8D" w:rsidRDefault="00331A59" w:rsidP="006033D1">
            <w:pPr>
              <w:jc w:val="center"/>
              <w:rPr>
                <w:rFonts w:ascii="Times New Roman" w:eastAsia="Calibri" w:hAnsi="Times New Roman"/>
                <w:b/>
                <w:sz w:val="20"/>
                <w:lang w:val="bg-BG"/>
              </w:rPr>
            </w:pPr>
            <w:r w:rsidRPr="00B92A8D">
              <w:rPr>
                <w:rFonts w:ascii="Times New Roman" w:eastAsia="Calibri" w:hAnsi="Times New Roman"/>
                <w:b/>
                <w:sz w:val="20"/>
              </w:rPr>
              <w:t>1</w:t>
            </w:r>
            <w:r w:rsidRPr="00B92A8D">
              <w:rPr>
                <w:rFonts w:ascii="Times New Roman" w:eastAsia="Calibri" w:hAnsi="Times New Roman"/>
                <w:b/>
                <w:sz w:val="20"/>
                <w:lang w:val="bg-BG"/>
              </w:rPr>
              <w:t>.</w:t>
            </w:r>
          </w:p>
        </w:tc>
        <w:tc>
          <w:tcPr>
            <w:tcW w:w="4395" w:type="pct"/>
            <w:gridSpan w:val="2"/>
            <w:shd w:val="clear" w:color="auto" w:fill="B4C6E7" w:themeFill="accent5" w:themeFillTint="66"/>
            <w:vAlign w:val="center"/>
          </w:tcPr>
          <w:p w14:paraId="07C4774C" w14:textId="07219137" w:rsidR="00331A59" w:rsidRPr="00B92A8D" w:rsidRDefault="00331A59" w:rsidP="006033D1">
            <w:pPr>
              <w:jc w:val="both"/>
              <w:rPr>
                <w:rFonts w:ascii="Times New Roman" w:eastAsia="Calibri" w:hAnsi="Times New Roman"/>
                <w:b/>
                <w:sz w:val="20"/>
                <w:lang w:val="bg-BG"/>
              </w:rPr>
            </w:pPr>
            <w:r w:rsidRPr="00B92A8D">
              <w:rPr>
                <w:rFonts w:ascii="Times New Roman" w:eastAsia="Calibri" w:hAnsi="Times New Roman"/>
                <w:b/>
                <w:sz w:val="20"/>
                <w:lang w:val="bg-BG"/>
              </w:rPr>
              <w:t>Приоритет № 1: Оценка на качеството за всеки вид консултантски пакет. Съдържанието на представения консултантски пакет е разработено в пълно съответствие с европейското и националното законодателство и обхвата на включените модули</w:t>
            </w:r>
            <w:r w:rsidR="00BE664A" w:rsidRPr="00B92A8D">
              <w:rPr>
                <w:rFonts w:ascii="Times New Roman" w:eastAsia="Calibri" w:hAnsi="Times New Roman"/>
                <w:b/>
                <w:sz w:val="20"/>
                <w:lang w:val="bg-BG"/>
              </w:rPr>
              <w:t xml:space="preserve"> съгласно ПРСР 2014-2020 г</w:t>
            </w:r>
            <w:r w:rsidRPr="00B92A8D">
              <w:rPr>
                <w:rFonts w:ascii="Times New Roman" w:eastAsia="Calibri" w:hAnsi="Times New Roman"/>
                <w:b/>
                <w:sz w:val="20"/>
                <w:lang w:val="bg-BG"/>
              </w:rPr>
              <w:t>.</w:t>
            </w:r>
          </w:p>
        </w:tc>
        <w:tc>
          <w:tcPr>
            <w:tcW w:w="444" w:type="pct"/>
            <w:shd w:val="clear" w:color="auto" w:fill="B4C6E7" w:themeFill="accent5" w:themeFillTint="66"/>
            <w:vAlign w:val="center"/>
          </w:tcPr>
          <w:p w14:paraId="17214460" w14:textId="77777777" w:rsidR="00331A59" w:rsidRPr="00B92A8D" w:rsidRDefault="00331A59" w:rsidP="006033D1">
            <w:pPr>
              <w:jc w:val="center"/>
              <w:rPr>
                <w:rFonts w:ascii="Times New Roman" w:eastAsia="Calibri" w:hAnsi="Times New Roman"/>
                <w:b/>
                <w:sz w:val="20"/>
                <w:lang w:val="bg-BG"/>
              </w:rPr>
            </w:pPr>
            <w:r w:rsidRPr="00B92A8D">
              <w:rPr>
                <w:rFonts w:ascii="Times New Roman" w:eastAsia="Calibri" w:hAnsi="Times New Roman"/>
                <w:b/>
                <w:sz w:val="20"/>
                <w:lang w:val="bg-BG"/>
              </w:rPr>
              <w:t>54 т.</w:t>
            </w:r>
          </w:p>
        </w:tc>
      </w:tr>
      <w:tr w:rsidR="00331A59" w:rsidRPr="00B92A8D" w14:paraId="35BA4341" w14:textId="77777777" w:rsidTr="00B92A8D">
        <w:trPr>
          <w:trHeight w:val="624"/>
        </w:trPr>
        <w:tc>
          <w:tcPr>
            <w:tcW w:w="161" w:type="pct"/>
            <w:shd w:val="clear" w:color="auto" w:fill="auto"/>
            <w:vAlign w:val="center"/>
          </w:tcPr>
          <w:p w14:paraId="70AC8C27" w14:textId="77777777" w:rsidR="00331A59" w:rsidRPr="00B92A8D" w:rsidRDefault="00331A59" w:rsidP="006033D1">
            <w:pPr>
              <w:jc w:val="center"/>
              <w:rPr>
                <w:rFonts w:ascii="Times New Roman" w:eastAsia="Calibri" w:hAnsi="Times New Roman"/>
                <w:sz w:val="20"/>
              </w:rPr>
            </w:pPr>
            <w:r w:rsidRPr="00B92A8D">
              <w:rPr>
                <w:rFonts w:ascii="Times New Roman" w:eastAsia="Calibri" w:hAnsi="Times New Roman"/>
                <w:sz w:val="20"/>
              </w:rPr>
              <w:t>1.1.</w:t>
            </w:r>
          </w:p>
        </w:tc>
        <w:tc>
          <w:tcPr>
            <w:tcW w:w="4395" w:type="pct"/>
            <w:gridSpan w:val="2"/>
            <w:shd w:val="clear" w:color="auto" w:fill="auto"/>
            <w:vAlign w:val="center"/>
          </w:tcPr>
          <w:p w14:paraId="2689B113" w14:textId="77777777" w:rsidR="00331A59" w:rsidRPr="00B92A8D" w:rsidRDefault="00331A59" w:rsidP="0053642A">
            <w:pPr>
              <w:spacing w:before="120" w:after="120"/>
              <w:jc w:val="both"/>
              <w:rPr>
                <w:rFonts w:ascii="Times New Roman" w:eastAsia="Calibri" w:hAnsi="Times New Roman"/>
                <w:sz w:val="20"/>
                <w:lang w:val="bg-BG"/>
              </w:rPr>
            </w:pPr>
            <w:r w:rsidRPr="00B92A8D">
              <w:rPr>
                <w:rFonts w:ascii="Times New Roman" w:eastAsia="Calibri" w:hAnsi="Times New Roman"/>
                <w:sz w:val="20"/>
                <w:lang w:val="bg-BG"/>
              </w:rPr>
              <w:t>В модул 1 „Задължения на равнище стопанство, произтичащи от законово установените изисквания за управление и/или стандартите за добро земеделско и екологично състояние, предвидени в глава І на дял VІ от Регламент (ЕС) № 1306/2013“ са предвидени следните компоненти:</w:t>
            </w:r>
          </w:p>
          <w:p w14:paraId="0B5AF7F4" w14:textId="77777777" w:rsidR="00331A59" w:rsidRPr="00B92A8D" w:rsidRDefault="00331A59" w:rsidP="0053642A">
            <w:pPr>
              <w:pStyle w:val="a5"/>
              <w:numPr>
                <w:ilvl w:val="0"/>
                <w:numId w:val="6"/>
              </w:numPr>
              <w:tabs>
                <w:tab w:val="left" w:pos="270"/>
              </w:tabs>
              <w:spacing w:before="120" w:after="120"/>
              <w:ind w:left="714" w:hanging="357"/>
              <w:contextualSpacing w:val="0"/>
              <w:jc w:val="both"/>
              <w:rPr>
                <w:rFonts w:ascii="Times New Roman" w:eastAsia="Calibri" w:hAnsi="Times New Roman"/>
                <w:sz w:val="20"/>
                <w:lang w:val="bg-BG"/>
              </w:rPr>
            </w:pPr>
            <w:r w:rsidRPr="00B92A8D">
              <w:rPr>
                <w:rFonts w:ascii="Times New Roman" w:eastAsia="Calibri" w:hAnsi="Times New Roman"/>
                <w:sz w:val="20"/>
                <w:lang w:val="bg-BG"/>
              </w:rPr>
              <w:t>Информация и съвети на земеделския стопанин за всички приложими за него Национални стандарти за добро земеделско и екологично състояние на земята (ДЗЕС) и оценка на произтичащите от тях задължения  за земеделското му стопанство;</w:t>
            </w:r>
          </w:p>
          <w:p w14:paraId="3BE6FB25" w14:textId="77777777" w:rsidR="00331A59" w:rsidRPr="00B92A8D" w:rsidRDefault="00331A59" w:rsidP="0053642A">
            <w:pPr>
              <w:pStyle w:val="a5"/>
              <w:numPr>
                <w:ilvl w:val="0"/>
                <w:numId w:val="6"/>
              </w:numPr>
              <w:tabs>
                <w:tab w:val="left" w:pos="270"/>
              </w:tabs>
              <w:spacing w:before="120" w:after="120"/>
              <w:ind w:left="714" w:hanging="357"/>
              <w:contextualSpacing w:val="0"/>
              <w:jc w:val="both"/>
              <w:rPr>
                <w:rFonts w:ascii="Times New Roman" w:eastAsia="Calibri" w:hAnsi="Times New Roman"/>
                <w:sz w:val="20"/>
                <w:lang w:val="bg-BG"/>
              </w:rPr>
            </w:pPr>
            <w:r w:rsidRPr="00B92A8D">
              <w:rPr>
                <w:rFonts w:ascii="Times New Roman" w:eastAsia="Calibri" w:hAnsi="Times New Roman"/>
                <w:sz w:val="20"/>
                <w:lang w:val="bg-BG"/>
              </w:rPr>
              <w:t>Информация и съвети на земеделския стопанин за всички приложими за него законоустановени изисквания за управление (ЗИУ) изброени в приложение II на Регламент (ЕС) № 1306/2013 на Европейския парламент и на Съвета от 17 декември 2013 г. относно финансирането, управлението и мониторинга на общата селскостопанска политика и за отмяна на регламенти (ЕИО) № 352/78, (EО) № 165/94, (EО) № 2799/98, (EО) № 814/2000, (EО) № 1290/2005, и (EО) № 485/2008 на Съвета и оценка на произтичащите от тях задължения за земеделското му стопанство;</w:t>
            </w:r>
          </w:p>
          <w:p w14:paraId="273D9A6D" w14:textId="77777777" w:rsidR="00331A59" w:rsidRPr="00B92A8D" w:rsidRDefault="00331A59" w:rsidP="0053642A">
            <w:pPr>
              <w:pStyle w:val="a5"/>
              <w:numPr>
                <w:ilvl w:val="0"/>
                <w:numId w:val="6"/>
              </w:numPr>
              <w:tabs>
                <w:tab w:val="left" w:pos="270"/>
              </w:tabs>
              <w:spacing w:before="120" w:after="120"/>
              <w:ind w:left="714" w:hanging="357"/>
              <w:contextualSpacing w:val="0"/>
              <w:jc w:val="both"/>
              <w:rPr>
                <w:rFonts w:ascii="Times New Roman" w:eastAsia="Calibri" w:hAnsi="Times New Roman"/>
                <w:sz w:val="20"/>
                <w:lang w:val="bg-BG"/>
              </w:rPr>
            </w:pPr>
            <w:r w:rsidRPr="00B92A8D">
              <w:rPr>
                <w:rFonts w:ascii="Times New Roman" w:eastAsia="Calibri" w:hAnsi="Times New Roman"/>
                <w:sz w:val="20"/>
                <w:lang w:val="bg-BG"/>
              </w:rPr>
              <w:t>Съвети на земеделския стопанин на база на агрохимичния анализ на взетите почвени проби във връзка със ЗИУ.</w:t>
            </w:r>
          </w:p>
        </w:tc>
        <w:tc>
          <w:tcPr>
            <w:tcW w:w="444" w:type="pct"/>
            <w:shd w:val="clear" w:color="auto" w:fill="auto"/>
            <w:vAlign w:val="center"/>
          </w:tcPr>
          <w:p w14:paraId="015A153A" w14:textId="77777777" w:rsidR="00331A59" w:rsidRPr="00B92A8D" w:rsidRDefault="00331A59" w:rsidP="006033D1">
            <w:pPr>
              <w:jc w:val="center"/>
              <w:rPr>
                <w:rFonts w:ascii="Times New Roman" w:eastAsia="Calibri" w:hAnsi="Times New Roman"/>
                <w:sz w:val="20"/>
                <w:lang w:val="bg-BG"/>
              </w:rPr>
            </w:pPr>
            <w:r w:rsidRPr="00B92A8D">
              <w:rPr>
                <w:rFonts w:ascii="Times New Roman" w:eastAsia="Calibri" w:hAnsi="Times New Roman"/>
                <w:sz w:val="20"/>
                <w:lang w:val="bg-BG"/>
              </w:rPr>
              <w:t>Представена е детайлна информация за всички компоненти – 9 т.</w:t>
            </w:r>
          </w:p>
          <w:p w14:paraId="77ED0C70" w14:textId="77777777" w:rsidR="00331A59" w:rsidRPr="00B92A8D" w:rsidRDefault="00331A59" w:rsidP="006033D1">
            <w:pPr>
              <w:jc w:val="center"/>
              <w:rPr>
                <w:rFonts w:ascii="Times New Roman" w:eastAsia="Calibri" w:hAnsi="Times New Roman"/>
                <w:sz w:val="20"/>
                <w:lang w:val="bg-BG"/>
              </w:rPr>
            </w:pPr>
          </w:p>
          <w:p w14:paraId="2DAF3613" w14:textId="59F800FF" w:rsidR="00331A59" w:rsidRPr="00B92A8D" w:rsidRDefault="00331A59" w:rsidP="0053642A">
            <w:pPr>
              <w:spacing w:before="120" w:after="120"/>
              <w:jc w:val="center"/>
              <w:rPr>
                <w:rFonts w:ascii="Times New Roman" w:eastAsia="Calibri" w:hAnsi="Times New Roman"/>
                <w:sz w:val="20"/>
                <w:lang w:val="bg-BG"/>
              </w:rPr>
            </w:pPr>
            <w:r w:rsidRPr="00B92A8D">
              <w:rPr>
                <w:rFonts w:ascii="Times New Roman" w:eastAsia="Calibri" w:hAnsi="Times New Roman"/>
                <w:sz w:val="20"/>
                <w:lang w:val="bg-BG"/>
              </w:rPr>
              <w:t xml:space="preserve">Представена е информация само за част от компонентите – </w:t>
            </w:r>
            <w:r w:rsidRPr="00B92A8D">
              <w:rPr>
                <w:rFonts w:ascii="Times New Roman" w:eastAsia="Calibri" w:hAnsi="Times New Roman"/>
                <w:sz w:val="20"/>
                <w:lang w:val="en-US"/>
              </w:rPr>
              <w:t>3</w:t>
            </w:r>
            <w:r w:rsidRPr="00B92A8D">
              <w:rPr>
                <w:rFonts w:ascii="Times New Roman" w:eastAsia="Calibri" w:hAnsi="Times New Roman"/>
                <w:sz w:val="20"/>
                <w:lang w:val="bg-BG"/>
              </w:rPr>
              <w:t xml:space="preserve"> т.</w:t>
            </w:r>
          </w:p>
        </w:tc>
      </w:tr>
      <w:tr w:rsidR="00331A59" w:rsidRPr="00B92A8D" w14:paraId="73682DA8" w14:textId="77777777" w:rsidTr="00B92A8D">
        <w:trPr>
          <w:trHeight w:val="624"/>
        </w:trPr>
        <w:tc>
          <w:tcPr>
            <w:tcW w:w="161" w:type="pct"/>
            <w:shd w:val="clear" w:color="auto" w:fill="auto"/>
            <w:vAlign w:val="center"/>
          </w:tcPr>
          <w:p w14:paraId="45B2F1F9" w14:textId="77777777" w:rsidR="00331A59" w:rsidRPr="00B92A8D" w:rsidRDefault="00331A59" w:rsidP="006033D1">
            <w:pPr>
              <w:jc w:val="center"/>
              <w:rPr>
                <w:rFonts w:ascii="Times New Roman" w:eastAsia="Calibri" w:hAnsi="Times New Roman"/>
                <w:sz w:val="20"/>
              </w:rPr>
            </w:pPr>
            <w:r w:rsidRPr="00B92A8D">
              <w:rPr>
                <w:rFonts w:ascii="Times New Roman" w:eastAsia="Calibri" w:hAnsi="Times New Roman"/>
                <w:sz w:val="20"/>
              </w:rPr>
              <w:t>1.</w:t>
            </w:r>
            <w:r w:rsidRPr="00B92A8D">
              <w:rPr>
                <w:rFonts w:ascii="Times New Roman" w:eastAsia="Calibri" w:hAnsi="Times New Roman"/>
                <w:sz w:val="20"/>
                <w:lang w:val="bg-BG"/>
              </w:rPr>
              <w:t>2</w:t>
            </w:r>
            <w:r w:rsidRPr="00B92A8D">
              <w:rPr>
                <w:rFonts w:ascii="Times New Roman" w:eastAsia="Calibri" w:hAnsi="Times New Roman"/>
                <w:sz w:val="20"/>
              </w:rPr>
              <w:t>.</w:t>
            </w:r>
          </w:p>
        </w:tc>
        <w:tc>
          <w:tcPr>
            <w:tcW w:w="4395" w:type="pct"/>
            <w:gridSpan w:val="2"/>
            <w:shd w:val="clear" w:color="auto" w:fill="auto"/>
          </w:tcPr>
          <w:p w14:paraId="7CF9C3BB" w14:textId="0EA7A0F2" w:rsidR="00331A59" w:rsidRPr="00B92A8D" w:rsidRDefault="00331A59" w:rsidP="006033D1">
            <w:pPr>
              <w:spacing w:before="120" w:after="120"/>
              <w:jc w:val="both"/>
              <w:rPr>
                <w:rFonts w:ascii="Times New Roman" w:eastAsia="Calibri" w:hAnsi="Times New Roman"/>
                <w:sz w:val="20"/>
                <w:lang w:val="bg-BG"/>
              </w:rPr>
            </w:pPr>
            <w:r w:rsidRPr="00B92A8D">
              <w:rPr>
                <w:rFonts w:ascii="Times New Roman" w:eastAsia="Calibri" w:hAnsi="Times New Roman"/>
                <w:sz w:val="20"/>
                <w:lang w:val="bg-BG"/>
              </w:rPr>
              <w:t>В модул 2 „Селскостопански практики, от полза за климата и околната среда, установени в дял ІІІ, глава 3 от Регламент (ЕС) №1307/2013 и за поддръжката на земеделските площи съгласно член 4, параграф 1, буква в) от Регламент (ЕС) №1307/2013“</w:t>
            </w:r>
            <w:r w:rsidR="00A46290">
              <w:rPr>
                <w:sz w:val="20"/>
              </w:rPr>
              <w:t xml:space="preserve"> </w:t>
            </w:r>
            <w:r w:rsidRPr="00B92A8D">
              <w:rPr>
                <w:rFonts w:ascii="Times New Roman" w:eastAsia="Calibri" w:hAnsi="Times New Roman"/>
                <w:sz w:val="20"/>
                <w:lang w:val="bg-BG"/>
              </w:rPr>
              <w:t>са предвидени следните компоненти:</w:t>
            </w:r>
          </w:p>
          <w:p w14:paraId="14D6DAD1" w14:textId="77777777" w:rsidR="00331A59" w:rsidRPr="00B92A8D" w:rsidRDefault="00331A59" w:rsidP="006033D1">
            <w:pPr>
              <w:pStyle w:val="a5"/>
              <w:numPr>
                <w:ilvl w:val="0"/>
                <w:numId w:val="6"/>
              </w:numPr>
              <w:tabs>
                <w:tab w:val="left" w:pos="270"/>
              </w:tabs>
              <w:spacing w:before="120" w:after="120"/>
              <w:ind w:left="714" w:hanging="357"/>
              <w:contextualSpacing w:val="0"/>
              <w:jc w:val="both"/>
              <w:rPr>
                <w:rFonts w:ascii="Times New Roman" w:eastAsia="Calibri" w:hAnsi="Times New Roman"/>
                <w:sz w:val="20"/>
                <w:lang w:val="bg-BG"/>
              </w:rPr>
            </w:pPr>
            <w:r w:rsidRPr="00B92A8D">
              <w:rPr>
                <w:rFonts w:ascii="Times New Roman" w:eastAsia="Calibri" w:hAnsi="Times New Roman"/>
                <w:sz w:val="20"/>
                <w:lang w:val="bg-BG"/>
              </w:rPr>
              <w:t>Информация и съвети на земеделския стопанин за изискванията и условията за поддържане на съществуващите постоянно затревени площи, съгласно чл. 45 на Регламент (ЕС) № 1307/2013 на Европейския Парламент и на Съвета от 17 декември 2013 година за установяване на правила за директни плащания за земеделски стопани по схеми за подпомагане в рамките на общата селскостопанска политика и за отмяна на Регламент (ЕО) № 637/2008 на Съвета и Регламент (ЕО) № 73/2009 на Съвета (наричан по-нататък Регламент №1307/2013);</w:t>
            </w:r>
          </w:p>
          <w:p w14:paraId="11953D66" w14:textId="77777777" w:rsidR="00331A59" w:rsidRPr="00B92A8D" w:rsidRDefault="00331A59" w:rsidP="006033D1">
            <w:pPr>
              <w:pStyle w:val="a5"/>
              <w:numPr>
                <w:ilvl w:val="0"/>
                <w:numId w:val="6"/>
              </w:numPr>
              <w:tabs>
                <w:tab w:val="left" w:pos="270"/>
              </w:tabs>
              <w:spacing w:before="120" w:after="120"/>
              <w:ind w:left="714" w:hanging="357"/>
              <w:contextualSpacing w:val="0"/>
              <w:jc w:val="both"/>
              <w:rPr>
                <w:rFonts w:ascii="Times New Roman" w:eastAsia="Calibri" w:hAnsi="Times New Roman"/>
                <w:sz w:val="20"/>
                <w:lang w:val="bg-BG"/>
              </w:rPr>
            </w:pPr>
            <w:r w:rsidRPr="00B92A8D">
              <w:rPr>
                <w:rFonts w:ascii="Times New Roman" w:eastAsia="Calibri" w:hAnsi="Times New Roman"/>
                <w:sz w:val="20"/>
                <w:lang w:val="bg-BG"/>
              </w:rPr>
              <w:t>Информация и съвети на земеделския стопанин за изискванията и условията за диверсификация на културите по реда на чл. 44 от Регламент (ЕС) № 1307/2013;</w:t>
            </w:r>
          </w:p>
          <w:p w14:paraId="256131BF" w14:textId="77777777" w:rsidR="00331A59" w:rsidRPr="00B92A8D" w:rsidRDefault="00331A59" w:rsidP="006033D1">
            <w:pPr>
              <w:pStyle w:val="a5"/>
              <w:numPr>
                <w:ilvl w:val="0"/>
                <w:numId w:val="6"/>
              </w:numPr>
              <w:tabs>
                <w:tab w:val="left" w:pos="270"/>
              </w:tabs>
              <w:spacing w:before="120" w:after="120"/>
              <w:ind w:left="714" w:hanging="357"/>
              <w:contextualSpacing w:val="0"/>
              <w:jc w:val="both"/>
              <w:rPr>
                <w:rFonts w:ascii="Times New Roman" w:eastAsia="Calibri" w:hAnsi="Times New Roman"/>
                <w:sz w:val="20"/>
                <w:lang w:val="bg-BG"/>
              </w:rPr>
            </w:pPr>
            <w:r w:rsidRPr="00B92A8D">
              <w:rPr>
                <w:rFonts w:ascii="Times New Roman" w:eastAsia="Calibri" w:hAnsi="Times New Roman"/>
                <w:sz w:val="20"/>
                <w:lang w:val="bg-BG"/>
              </w:rPr>
              <w:t>Информация и съвети на земеделския стопанин за изискванията и условията за екологично насочените площи в рамките на земеделската площ, по реда на чл.46 от Регламент (ЕС) № 1307/2013;</w:t>
            </w:r>
          </w:p>
          <w:p w14:paraId="1CBE2F00" w14:textId="77777777" w:rsidR="00331A59" w:rsidRPr="00B92A8D" w:rsidRDefault="00331A59" w:rsidP="006033D1">
            <w:pPr>
              <w:pStyle w:val="a5"/>
              <w:numPr>
                <w:ilvl w:val="0"/>
                <w:numId w:val="6"/>
              </w:numPr>
              <w:tabs>
                <w:tab w:val="left" w:pos="270"/>
              </w:tabs>
              <w:spacing w:before="120" w:after="120"/>
              <w:ind w:left="714" w:hanging="357"/>
              <w:contextualSpacing w:val="0"/>
              <w:jc w:val="both"/>
              <w:rPr>
                <w:rFonts w:ascii="Times New Roman" w:eastAsia="Calibri" w:hAnsi="Times New Roman"/>
                <w:sz w:val="20"/>
                <w:lang w:val="bg-BG"/>
              </w:rPr>
            </w:pPr>
            <w:r w:rsidRPr="00B92A8D">
              <w:rPr>
                <w:rFonts w:ascii="Times New Roman" w:eastAsia="Calibri" w:hAnsi="Times New Roman"/>
                <w:sz w:val="20"/>
                <w:lang w:val="bg-BG"/>
              </w:rPr>
              <w:t>Информация и съвети на земеделския стопанин за изискванията за поддържане на земеделските площи съгласно член 4, параграф 1, буква в) от Регламент (ЕС) № 1307/2013 г.</w:t>
            </w:r>
          </w:p>
        </w:tc>
        <w:tc>
          <w:tcPr>
            <w:tcW w:w="444" w:type="pct"/>
            <w:shd w:val="clear" w:color="auto" w:fill="auto"/>
            <w:vAlign w:val="center"/>
          </w:tcPr>
          <w:p w14:paraId="471DD8D5" w14:textId="77777777" w:rsidR="00331A59" w:rsidRPr="00B92A8D" w:rsidRDefault="00331A59" w:rsidP="006033D1">
            <w:pPr>
              <w:jc w:val="center"/>
              <w:rPr>
                <w:rFonts w:ascii="Times New Roman" w:eastAsia="Calibri" w:hAnsi="Times New Roman"/>
                <w:sz w:val="20"/>
                <w:lang w:val="bg-BG"/>
              </w:rPr>
            </w:pPr>
            <w:r w:rsidRPr="00B92A8D">
              <w:rPr>
                <w:rFonts w:ascii="Times New Roman" w:eastAsia="Calibri" w:hAnsi="Times New Roman"/>
                <w:sz w:val="20"/>
                <w:lang w:val="bg-BG"/>
              </w:rPr>
              <w:t>Представена е детайлна информация за всички компоненти – 9 т.</w:t>
            </w:r>
          </w:p>
          <w:p w14:paraId="5F14484E" w14:textId="77777777" w:rsidR="00331A59" w:rsidRPr="00B92A8D" w:rsidRDefault="00331A59" w:rsidP="006033D1">
            <w:pPr>
              <w:jc w:val="center"/>
              <w:rPr>
                <w:rFonts w:ascii="Times New Roman" w:eastAsia="Calibri" w:hAnsi="Times New Roman"/>
                <w:sz w:val="20"/>
                <w:lang w:val="bg-BG"/>
              </w:rPr>
            </w:pPr>
          </w:p>
          <w:p w14:paraId="2826CBE1" w14:textId="77777777" w:rsidR="00331A59" w:rsidRPr="00B92A8D" w:rsidRDefault="00331A59" w:rsidP="006033D1">
            <w:pPr>
              <w:spacing w:before="120" w:after="120"/>
              <w:jc w:val="center"/>
              <w:rPr>
                <w:rFonts w:ascii="Times New Roman" w:eastAsia="Calibri" w:hAnsi="Times New Roman"/>
                <w:sz w:val="20"/>
                <w:lang w:val="bg-BG"/>
              </w:rPr>
            </w:pPr>
            <w:r w:rsidRPr="00B92A8D">
              <w:rPr>
                <w:rFonts w:ascii="Times New Roman" w:eastAsia="Calibri" w:hAnsi="Times New Roman"/>
                <w:sz w:val="20"/>
                <w:lang w:val="bg-BG"/>
              </w:rPr>
              <w:t>Представена е информация само за част от компонентите – 3 т.</w:t>
            </w:r>
          </w:p>
        </w:tc>
      </w:tr>
      <w:tr w:rsidR="00331A59" w:rsidRPr="00B92A8D" w14:paraId="3E5AAC90" w14:textId="77777777" w:rsidTr="00B92A8D">
        <w:trPr>
          <w:trHeight w:val="624"/>
        </w:trPr>
        <w:tc>
          <w:tcPr>
            <w:tcW w:w="161" w:type="pct"/>
            <w:shd w:val="clear" w:color="auto" w:fill="auto"/>
            <w:vAlign w:val="center"/>
          </w:tcPr>
          <w:p w14:paraId="7EAC8BB3" w14:textId="77777777" w:rsidR="00331A59" w:rsidRPr="00B92A8D" w:rsidRDefault="00331A59" w:rsidP="006033D1">
            <w:pPr>
              <w:jc w:val="center"/>
              <w:rPr>
                <w:rFonts w:ascii="Times New Roman" w:eastAsia="Calibri" w:hAnsi="Times New Roman"/>
                <w:sz w:val="20"/>
                <w:lang w:val="bg-BG"/>
              </w:rPr>
            </w:pPr>
            <w:r w:rsidRPr="00B92A8D">
              <w:rPr>
                <w:rFonts w:ascii="Times New Roman" w:eastAsia="Calibri" w:hAnsi="Times New Roman"/>
                <w:sz w:val="20"/>
              </w:rPr>
              <w:lastRenderedPageBreak/>
              <w:t>1.3</w:t>
            </w:r>
            <w:r w:rsidRPr="00B92A8D">
              <w:rPr>
                <w:rFonts w:ascii="Times New Roman" w:eastAsia="Calibri" w:hAnsi="Times New Roman"/>
                <w:sz w:val="20"/>
                <w:lang w:val="bg-BG"/>
              </w:rPr>
              <w:t>.</w:t>
            </w:r>
          </w:p>
        </w:tc>
        <w:tc>
          <w:tcPr>
            <w:tcW w:w="4395" w:type="pct"/>
            <w:gridSpan w:val="2"/>
            <w:shd w:val="clear" w:color="auto" w:fill="auto"/>
            <w:vAlign w:val="center"/>
          </w:tcPr>
          <w:p w14:paraId="3C785407" w14:textId="5B34604C" w:rsidR="00331A59" w:rsidRPr="00B92A8D" w:rsidRDefault="00331A59" w:rsidP="0053642A">
            <w:pPr>
              <w:spacing w:before="120" w:after="120"/>
              <w:jc w:val="both"/>
              <w:rPr>
                <w:rFonts w:ascii="Times New Roman" w:eastAsia="Calibri" w:hAnsi="Times New Roman"/>
                <w:sz w:val="20"/>
                <w:lang w:val="bg-BG"/>
              </w:rPr>
            </w:pPr>
            <w:r w:rsidRPr="00B92A8D">
              <w:rPr>
                <w:rFonts w:ascii="Times New Roman" w:eastAsia="Calibri" w:hAnsi="Times New Roman"/>
                <w:sz w:val="20"/>
                <w:lang w:val="bg-BG"/>
              </w:rPr>
              <w:t xml:space="preserve">В модул </w:t>
            </w:r>
            <w:r w:rsidR="00B17F64" w:rsidRPr="00B92A8D">
              <w:rPr>
                <w:rFonts w:ascii="Times New Roman" w:eastAsia="Calibri" w:hAnsi="Times New Roman"/>
                <w:sz w:val="20"/>
                <w:lang w:val="bg-BG"/>
              </w:rPr>
              <w:t xml:space="preserve">4 </w:t>
            </w:r>
            <w:r w:rsidRPr="00B92A8D">
              <w:rPr>
                <w:rFonts w:ascii="Times New Roman" w:eastAsia="Calibri" w:hAnsi="Times New Roman"/>
                <w:sz w:val="20"/>
                <w:lang w:val="bg-BG"/>
              </w:rPr>
              <w:t>„Изисквания, определени от националното законодателство за изпълнение на член 11, параграф 3 от Рамковата директива за водите“</w:t>
            </w:r>
            <w:r w:rsidR="008D7E53" w:rsidRPr="00B92A8D">
              <w:rPr>
                <w:rFonts w:ascii="Times New Roman" w:hAnsi="Times New Roman"/>
                <w:sz w:val="20"/>
                <w:lang w:val="bg-BG"/>
              </w:rPr>
              <w:t xml:space="preserve"> и приложение I от Регламент</w:t>
            </w:r>
            <w:r w:rsidR="008D7E53" w:rsidRPr="00B92A8D">
              <w:rPr>
                <w:rFonts w:ascii="Times New Roman" w:hAnsi="Times New Roman"/>
                <w:sz w:val="20"/>
              </w:rPr>
              <w:t xml:space="preserve"> (ЕС) 1306/2013</w:t>
            </w:r>
            <w:r w:rsidR="0053642A" w:rsidRPr="00B92A8D">
              <w:rPr>
                <w:sz w:val="20"/>
              </w:rPr>
              <w:t xml:space="preserve"> </w:t>
            </w:r>
            <w:r w:rsidRPr="00B92A8D">
              <w:rPr>
                <w:rFonts w:ascii="Times New Roman" w:eastAsia="Calibri" w:hAnsi="Times New Roman"/>
                <w:sz w:val="20"/>
                <w:lang w:val="bg-BG"/>
              </w:rPr>
              <w:t>са предвидени следните компоненти:</w:t>
            </w:r>
          </w:p>
          <w:p w14:paraId="6F3C7013" w14:textId="77777777" w:rsidR="00331A59" w:rsidRPr="00B92A8D" w:rsidRDefault="00331A59" w:rsidP="0053642A">
            <w:pPr>
              <w:pStyle w:val="a5"/>
              <w:numPr>
                <w:ilvl w:val="0"/>
                <w:numId w:val="6"/>
              </w:numPr>
              <w:tabs>
                <w:tab w:val="left" w:pos="270"/>
              </w:tabs>
              <w:spacing w:before="120" w:after="120"/>
              <w:ind w:left="714" w:hanging="357"/>
              <w:contextualSpacing w:val="0"/>
              <w:jc w:val="both"/>
              <w:rPr>
                <w:rFonts w:ascii="Times New Roman" w:eastAsia="Calibri" w:hAnsi="Times New Roman"/>
                <w:sz w:val="20"/>
                <w:lang w:val="bg-BG"/>
              </w:rPr>
            </w:pPr>
            <w:r w:rsidRPr="00B92A8D">
              <w:rPr>
                <w:rFonts w:ascii="Times New Roman" w:eastAsia="Calibri" w:hAnsi="Times New Roman"/>
                <w:sz w:val="20"/>
                <w:lang w:val="bg-BG"/>
              </w:rPr>
              <w:t>Информация и съвети относно прилагане на мерки, свързани с регулиране на водовземанията и контрол на водочерпенето;</w:t>
            </w:r>
          </w:p>
          <w:p w14:paraId="7CA47971" w14:textId="77777777" w:rsidR="00331A59" w:rsidRPr="00B92A8D" w:rsidRDefault="00331A59" w:rsidP="0053642A">
            <w:pPr>
              <w:pStyle w:val="a5"/>
              <w:numPr>
                <w:ilvl w:val="0"/>
                <w:numId w:val="6"/>
              </w:numPr>
              <w:tabs>
                <w:tab w:val="left" w:pos="270"/>
              </w:tabs>
              <w:spacing w:before="120" w:after="120"/>
              <w:ind w:left="714" w:hanging="357"/>
              <w:contextualSpacing w:val="0"/>
              <w:jc w:val="both"/>
              <w:rPr>
                <w:rFonts w:ascii="Times New Roman" w:eastAsia="Calibri" w:hAnsi="Times New Roman"/>
                <w:sz w:val="20"/>
                <w:lang w:val="bg-BG"/>
              </w:rPr>
            </w:pPr>
            <w:r w:rsidRPr="00B92A8D">
              <w:rPr>
                <w:rFonts w:ascii="Times New Roman" w:eastAsia="Calibri" w:hAnsi="Times New Roman"/>
                <w:sz w:val="20"/>
                <w:lang w:val="bg-BG"/>
              </w:rPr>
              <w:t>Информация и съвети относно прилагане на мерки, свързани с опазване на водите от замърсяване;</w:t>
            </w:r>
          </w:p>
          <w:p w14:paraId="4CD3DDA9" w14:textId="77777777" w:rsidR="00331A59" w:rsidRPr="00B92A8D" w:rsidRDefault="00331A59" w:rsidP="0053642A">
            <w:pPr>
              <w:pStyle w:val="a5"/>
              <w:numPr>
                <w:ilvl w:val="0"/>
                <w:numId w:val="6"/>
              </w:numPr>
              <w:tabs>
                <w:tab w:val="left" w:pos="270"/>
              </w:tabs>
              <w:spacing w:before="120" w:after="120"/>
              <w:ind w:left="714" w:hanging="357"/>
              <w:contextualSpacing w:val="0"/>
              <w:jc w:val="both"/>
              <w:rPr>
                <w:rFonts w:ascii="Times New Roman" w:eastAsia="Calibri" w:hAnsi="Times New Roman"/>
                <w:sz w:val="20"/>
                <w:lang w:val="bg-BG"/>
              </w:rPr>
            </w:pPr>
            <w:r w:rsidRPr="00B92A8D">
              <w:rPr>
                <w:rFonts w:ascii="Times New Roman" w:eastAsia="Calibri" w:hAnsi="Times New Roman"/>
                <w:sz w:val="20"/>
                <w:lang w:val="bg-BG"/>
              </w:rPr>
              <w:t>Информация и съвети относно прилагане на мерки, свързани с ефективно и устойчиво използване на водите;</w:t>
            </w:r>
          </w:p>
          <w:p w14:paraId="76EB6EBD" w14:textId="77777777" w:rsidR="00331A59" w:rsidRPr="00B92A8D" w:rsidRDefault="00331A59" w:rsidP="0053642A">
            <w:pPr>
              <w:pStyle w:val="a5"/>
              <w:numPr>
                <w:ilvl w:val="0"/>
                <w:numId w:val="6"/>
              </w:numPr>
              <w:tabs>
                <w:tab w:val="left" w:pos="270"/>
              </w:tabs>
              <w:spacing w:before="120" w:after="120"/>
              <w:ind w:left="714" w:hanging="357"/>
              <w:contextualSpacing w:val="0"/>
              <w:jc w:val="both"/>
              <w:rPr>
                <w:rFonts w:ascii="Times New Roman" w:eastAsia="Calibri" w:hAnsi="Times New Roman"/>
                <w:sz w:val="20"/>
                <w:lang w:val="bg-BG"/>
              </w:rPr>
            </w:pPr>
            <w:r w:rsidRPr="00B92A8D">
              <w:rPr>
                <w:rFonts w:ascii="Times New Roman" w:eastAsia="Calibri" w:hAnsi="Times New Roman"/>
                <w:sz w:val="20"/>
                <w:lang w:val="bg-BG"/>
              </w:rPr>
              <w:t>Информация и съвети за приложимите в земеделското стопанство на консултирания земеделски стопанин мерки за опазване, възстановяване и устойчиво използване на водите, включени в Плана за управление на съответния речен басейн, на чиято територия попада стопанството.</w:t>
            </w:r>
          </w:p>
        </w:tc>
        <w:tc>
          <w:tcPr>
            <w:tcW w:w="444" w:type="pct"/>
            <w:shd w:val="clear" w:color="auto" w:fill="auto"/>
            <w:vAlign w:val="center"/>
          </w:tcPr>
          <w:p w14:paraId="41043A67" w14:textId="77777777" w:rsidR="00331A59" w:rsidRPr="00B92A8D" w:rsidRDefault="00331A59" w:rsidP="006033D1">
            <w:pPr>
              <w:jc w:val="center"/>
              <w:rPr>
                <w:rFonts w:ascii="Times New Roman" w:eastAsia="Calibri" w:hAnsi="Times New Roman"/>
                <w:sz w:val="20"/>
                <w:lang w:val="bg-BG"/>
              </w:rPr>
            </w:pPr>
            <w:r w:rsidRPr="00B92A8D">
              <w:rPr>
                <w:rFonts w:ascii="Times New Roman" w:eastAsia="Calibri" w:hAnsi="Times New Roman"/>
                <w:sz w:val="20"/>
                <w:lang w:val="bg-BG"/>
              </w:rPr>
              <w:t>Представена е детайлна информация за всички компоненти – 9 т.</w:t>
            </w:r>
          </w:p>
          <w:p w14:paraId="5A415111" w14:textId="77777777" w:rsidR="00331A59" w:rsidRPr="00B92A8D" w:rsidRDefault="00331A59" w:rsidP="006033D1">
            <w:pPr>
              <w:jc w:val="center"/>
              <w:rPr>
                <w:rFonts w:ascii="Times New Roman" w:eastAsia="Calibri" w:hAnsi="Times New Roman"/>
                <w:sz w:val="20"/>
                <w:lang w:val="bg-BG"/>
              </w:rPr>
            </w:pPr>
          </w:p>
          <w:p w14:paraId="16CFD63D" w14:textId="77777777" w:rsidR="00331A59" w:rsidRPr="00B92A8D" w:rsidRDefault="00331A59" w:rsidP="006033D1">
            <w:pPr>
              <w:spacing w:before="120" w:after="120"/>
              <w:jc w:val="center"/>
              <w:rPr>
                <w:rFonts w:ascii="Times New Roman" w:eastAsia="Calibri" w:hAnsi="Times New Roman"/>
                <w:sz w:val="20"/>
                <w:lang w:val="bg-BG"/>
              </w:rPr>
            </w:pPr>
            <w:r w:rsidRPr="00B92A8D">
              <w:rPr>
                <w:rFonts w:ascii="Times New Roman" w:eastAsia="Calibri" w:hAnsi="Times New Roman"/>
                <w:sz w:val="20"/>
                <w:lang w:val="bg-BG"/>
              </w:rPr>
              <w:t>Представена е информация само за част от компонентите – 3 т.</w:t>
            </w:r>
          </w:p>
        </w:tc>
      </w:tr>
      <w:tr w:rsidR="00331A59" w:rsidRPr="00B92A8D" w14:paraId="392D96BE" w14:textId="77777777" w:rsidTr="00B92A8D">
        <w:trPr>
          <w:trHeight w:val="624"/>
        </w:trPr>
        <w:tc>
          <w:tcPr>
            <w:tcW w:w="161" w:type="pct"/>
            <w:shd w:val="clear" w:color="auto" w:fill="auto"/>
            <w:vAlign w:val="center"/>
          </w:tcPr>
          <w:p w14:paraId="379AF850" w14:textId="77777777" w:rsidR="00331A59" w:rsidRPr="00B92A8D" w:rsidRDefault="00331A59" w:rsidP="006033D1">
            <w:pPr>
              <w:jc w:val="center"/>
              <w:rPr>
                <w:rFonts w:ascii="Times New Roman" w:eastAsia="Calibri" w:hAnsi="Times New Roman"/>
                <w:sz w:val="20"/>
                <w:lang w:val="bg-BG"/>
              </w:rPr>
            </w:pPr>
            <w:r w:rsidRPr="00B92A8D">
              <w:rPr>
                <w:rFonts w:ascii="Times New Roman" w:eastAsia="Calibri" w:hAnsi="Times New Roman"/>
                <w:sz w:val="20"/>
              </w:rPr>
              <w:t>1.</w:t>
            </w:r>
            <w:r w:rsidRPr="00B92A8D">
              <w:rPr>
                <w:rFonts w:ascii="Times New Roman" w:eastAsia="Calibri" w:hAnsi="Times New Roman"/>
                <w:sz w:val="20"/>
                <w:lang w:val="en-US"/>
              </w:rPr>
              <w:t>4</w:t>
            </w:r>
            <w:r w:rsidRPr="00B92A8D">
              <w:rPr>
                <w:rFonts w:ascii="Times New Roman" w:eastAsia="Calibri" w:hAnsi="Times New Roman"/>
                <w:sz w:val="20"/>
                <w:lang w:val="bg-BG"/>
              </w:rPr>
              <w:t>.</w:t>
            </w:r>
          </w:p>
        </w:tc>
        <w:tc>
          <w:tcPr>
            <w:tcW w:w="4395" w:type="pct"/>
            <w:gridSpan w:val="2"/>
            <w:shd w:val="clear" w:color="auto" w:fill="auto"/>
            <w:vAlign w:val="center"/>
          </w:tcPr>
          <w:p w14:paraId="4F34F366" w14:textId="53E36FC7" w:rsidR="00331A59" w:rsidRPr="00B92A8D" w:rsidRDefault="00331A59" w:rsidP="0053642A">
            <w:pPr>
              <w:spacing w:before="120" w:after="120"/>
              <w:jc w:val="both"/>
              <w:rPr>
                <w:rFonts w:ascii="Times New Roman" w:eastAsia="Calibri" w:hAnsi="Times New Roman"/>
                <w:sz w:val="20"/>
                <w:lang w:val="bg-BG"/>
              </w:rPr>
            </w:pPr>
            <w:r w:rsidRPr="00B92A8D">
              <w:rPr>
                <w:rFonts w:ascii="Times New Roman" w:eastAsia="Calibri" w:hAnsi="Times New Roman"/>
                <w:sz w:val="20"/>
                <w:lang w:val="bg-BG"/>
              </w:rPr>
              <w:t xml:space="preserve">В модул </w:t>
            </w:r>
            <w:r w:rsidR="00B17F64" w:rsidRPr="00B92A8D">
              <w:rPr>
                <w:rFonts w:ascii="Times New Roman" w:eastAsia="Calibri" w:hAnsi="Times New Roman"/>
                <w:sz w:val="20"/>
                <w:lang w:val="bg-BG"/>
              </w:rPr>
              <w:t xml:space="preserve">5 </w:t>
            </w:r>
            <w:r w:rsidRPr="00B92A8D">
              <w:rPr>
                <w:rFonts w:ascii="Times New Roman" w:eastAsia="Calibri" w:hAnsi="Times New Roman"/>
                <w:sz w:val="20"/>
                <w:lang w:val="bg-BG"/>
              </w:rPr>
              <w:t>„Изисквания, определени от националното законодателство за изпълнение на член 55 от Регламент №1107/2009, по-специално спазване на общите принципи на интегрираното управление на вредителите, както е посочено в член 14 от Директива 2009/128/ЕО“</w:t>
            </w:r>
            <w:r w:rsidRPr="00B92A8D">
              <w:rPr>
                <w:sz w:val="20"/>
              </w:rPr>
              <w:t xml:space="preserve"> </w:t>
            </w:r>
            <w:r w:rsidRPr="00B92A8D">
              <w:rPr>
                <w:rFonts w:ascii="Times New Roman" w:eastAsia="Calibri" w:hAnsi="Times New Roman"/>
                <w:sz w:val="20"/>
                <w:lang w:val="bg-BG"/>
              </w:rPr>
              <w:t>са предвидени следните компоненти:</w:t>
            </w:r>
          </w:p>
          <w:p w14:paraId="3D6A5DD5" w14:textId="77777777" w:rsidR="00331A59" w:rsidRPr="00B92A8D" w:rsidRDefault="00331A59" w:rsidP="0053642A">
            <w:pPr>
              <w:pStyle w:val="a5"/>
              <w:numPr>
                <w:ilvl w:val="0"/>
                <w:numId w:val="6"/>
              </w:numPr>
              <w:tabs>
                <w:tab w:val="left" w:pos="270"/>
              </w:tabs>
              <w:spacing w:before="120" w:after="120"/>
              <w:ind w:left="714" w:hanging="357"/>
              <w:contextualSpacing w:val="0"/>
              <w:jc w:val="both"/>
              <w:rPr>
                <w:rFonts w:ascii="Times New Roman" w:eastAsia="Calibri" w:hAnsi="Times New Roman"/>
                <w:sz w:val="20"/>
                <w:lang w:val="bg-BG"/>
              </w:rPr>
            </w:pPr>
            <w:r w:rsidRPr="00B92A8D">
              <w:rPr>
                <w:rFonts w:ascii="Times New Roman" w:eastAsia="Calibri" w:hAnsi="Times New Roman"/>
                <w:sz w:val="20"/>
                <w:lang w:val="bg-BG"/>
              </w:rPr>
              <w:t>Информация и съвети за условията и реда по прилагане на интегрирано производство на растения и растителни продукти;</w:t>
            </w:r>
          </w:p>
          <w:p w14:paraId="349E7CB0" w14:textId="4FD61080" w:rsidR="00331A59" w:rsidRPr="00B92A8D" w:rsidRDefault="00331A59" w:rsidP="0053642A">
            <w:pPr>
              <w:pStyle w:val="a5"/>
              <w:numPr>
                <w:ilvl w:val="0"/>
                <w:numId w:val="6"/>
              </w:numPr>
              <w:tabs>
                <w:tab w:val="left" w:pos="270"/>
              </w:tabs>
              <w:spacing w:before="120" w:after="120"/>
              <w:ind w:left="714" w:hanging="357"/>
              <w:contextualSpacing w:val="0"/>
              <w:jc w:val="both"/>
              <w:rPr>
                <w:rFonts w:ascii="Times New Roman" w:eastAsia="Calibri" w:hAnsi="Times New Roman"/>
                <w:sz w:val="20"/>
                <w:lang w:val="bg-BG"/>
              </w:rPr>
            </w:pPr>
            <w:r w:rsidRPr="00B92A8D">
              <w:rPr>
                <w:rFonts w:ascii="Times New Roman" w:eastAsia="Calibri" w:hAnsi="Times New Roman"/>
                <w:sz w:val="20"/>
                <w:lang w:val="bg-BG"/>
              </w:rPr>
              <w:t>Информация и съвети за общите принципи при интегрираното управление на вредителите чрез различни агротехнически дейности</w:t>
            </w:r>
            <w:r w:rsidR="00A46290">
              <w:rPr>
                <w:rFonts w:ascii="Times New Roman" w:eastAsia="Calibri" w:hAnsi="Times New Roman"/>
                <w:sz w:val="20"/>
                <w:lang w:val="en-GB"/>
              </w:rPr>
              <w:t>,</w:t>
            </w:r>
            <w:r w:rsidRPr="00B92A8D">
              <w:rPr>
                <w:rFonts w:ascii="Times New Roman" w:eastAsia="Calibri" w:hAnsi="Times New Roman"/>
                <w:sz w:val="20"/>
                <w:lang w:val="bg-BG"/>
              </w:rPr>
              <w:t xml:space="preserve"> описани в Приложение № 1 към чл.9, ал.3 от Закона за защита на растенията;</w:t>
            </w:r>
          </w:p>
          <w:p w14:paraId="3F222A47" w14:textId="77777777" w:rsidR="00331A59" w:rsidRPr="00B92A8D" w:rsidRDefault="00331A59" w:rsidP="0053642A">
            <w:pPr>
              <w:pStyle w:val="a5"/>
              <w:numPr>
                <w:ilvl w:val="0"/>
                <w:numId w:val="6"/>
              </w:numPr>
              <w:tabs>
                <w:tab w:val="left" w:pos="270"/>
              </w:tabs>
              <w:spacing w:before="120" w:after="120"/>
              <w:ind w:left="714" w:hanging="357"/>
              <w:contextualSpacing w:val="0"/>
              <w:jc w:val="both"/>
              <w:rPr>
                <w:rFonts w:ascii="Times New Roman" w:eastAsia="Calibri" w:hAnsi="Times New Roman"/>
                <w:sz w:val="20"/>
                <w:lang w:val="bg-BG"/>
              </w:rPr>
            </w:pPr>
            <w:r w:rsidRPr="00B92A8D">
              <w:rPr>
                <w:rFonts w:ascii="Times New Roman" w:eastAsia="Calibri" w:hAnsi="Times New Roman"/>
                <w:sz w:val="20"/>
                <w:lang w:val="bg-BG"/>
              </w:rPr>
              <w:t>Съвети за провеждане на растителнозащитни мероприятия на отглежданите и планираните за отглеждане в стопанството култури съгласно добрите растително-защитни практики.</w:t>
            </w:r>
          </w:p>
        </w:tc>
        <w:tc>
          <w:tcPr>
            <w:tcW w:w="444" w:type="pct"/>
            <w:shd w:val="clear" w:color="auto" w:fill="auto"/>
            <w:vAlign w:val="center"/>
          </w:tcPr>
          <w:p w14:paraId="1CBCC46E" w14:textId="77777777" w:rsidR="00331A59" w:rsidRPr="00B92A8D" w:rsidRDefault="00331A59" w:rsidP="006033D1">
            <w:pPr>
              <w:jc w:val="center"/>
              <w:rPr>
                <w:rFonts w:ascii="Times New Roman" w:eastAsia="Calibri" w:hAnsi="Times New Roman"/>
                <w:sz w:val="20"/>
                <w:lang w:val="bg-BG"/>
              </w:rPr>
            </w:pPr>
            <w:r w:rsidRPr="00B92A8D">
              <w:rPr>
                <w:rFonts w:ascii="Times New Roman" w:eastAsia="Calibri" w:hAnsi="Times New Roman"/>
                <w:sz w:val="20"/>
                <w:lang w:val="bg-BG"/>
              </w:rPr>
              <w:t>Представена е детайлна информация за всички компоненти – 9 т.</w:t>
            </w:r>
          </w:p>
          <w:p w14:paraId="10C87340" w14:textId="77777777" w:rsidR="00331A59" w:rsidRPr="00B92A8D" w:rsidRDefault="00331A59" w:rsidP="006033D1">
            <w:pPr>
              <w:jc w:val="center"/>
              <w:rPr>
                <w:rFonts w:ascii="Times New Roman" w:eastAsia="Calibri" w:hAnsi="Times New Roman"/>
                <w:sz w:val="20"/>
                <w:lang w:val="bg-BG"/>
              </w:rPr>
            </w:pPr>
          </w:p>
          <w:p w14:paraId="74FA1612" w14:textId="77777777" w:rsidR="00331A59" w:rsidRPr="00B92A8D" w:rsidRDefault="00331A59" w:rsidP="006033D1">
            <w:pPr>
              <w:spacing w:before="120" w:after="120"/>
              <w:jc w:val="center"/>
              <w:rPr>
                <w:rFonts w:ascii="Times New Roman" w:eastAsia="Calibri" w:hAnsi="Times New Roman"/>
                <w:sz w:val="20"/>
                <w:lang w:val="bg-BG"/>
              </w:rPr>
            </w:pPr>
            <w:r w:rsidRPr="00B92A8D">
              <w:rPr>
                <w:rFonts w:ascii="Times New Roman" w:eastAsia="Calibri" w:hAnsi="Times New Roman"/>
                <w:sz w:val="20"/>
                <w:lang w:val="bg-BG"/>
              </w:rPr>
              <w:t>Представена е информация само за част от компонентите – 3 т.</w:t>
            </w:r>
          </w:p>
        </w:tc>
      </w:tr>
      <w:tr w:rsidR="00331A59" w:rsidRPr="00B92A8D" w14:paraId="4D5029F6" w14:textId="77777777" w:rsidTr="00B92A8D">
        <w:trPr>
          <w:trHeight w:val="624"/>
        </w:trPr>
        <w:tc>
          <w:tcPr>
            <w:tcW w:w="161" w:type="pct"/>
            <w:shd w:val="clear" w:color="auto" w:fill="auto"/>
            <w:vAlign w:val="center"/>
          </w:tcPr>
          <w:p w14:paraId="24FCC793" w14:textId="77777777" w:rsidR="00331A59" w:rsidRPr="00B92A8D" w:rsidRDefault="00331A59" w:rsidP="00D477D4">
            <w:pPr>
              <w:rPr>
                <w:rFonts w:ascii="Times New Roman" w:eastAsia="Calibri" w:hAnsi="Times New Roman"/>
                <w:sz w:val="20"/>
                <w:lang w:val="bg-BG"/>
              </w:rPr>
            </w:pPr>
            <w:r w:rsidRPr="00B92A8D">
              <w:rPr>
                <w:rFonts w:ascii="Times New Roman" w:eastAsia="Calibri" w:hAnsi="Times New Roman"/>
                <w:sz w:val="20"/>
              </w:rPr>
              <w:t>1.</w:t>
            </w:r>
            <w:r w:rsidRPr="00B92A8D">
              <w:rPr>
                <w:rFonts w:ascii="Times New Roman" w:eastAsia="Calibri" w:hAnsi="Times New Roman"/>
                <w:sz w:val="20"/>
                <w:lang w:val="en-US"/>
              </w:rPr>
              <w:t>5</w:t>
            </w:r>
            <w:r w:rsidRPr="00B92A8D">
              <w:rPr>
                <w:rFonts w:ascii="Times New Roman" w:eastAsia="Calibri" w:hAnsi="Times New Roman"/>
                <w:sz w:val="20"/>
                <w:lang w:val="bg-BG"/>
              </w:rPr>
              <w:t>.</w:t>
            </w:r>
          </w:p>
        </w:tc>
        <w:tc>
          <w:tcPr>
            <w:tcW w:w="4395" w:type="pct"/>
            <w:gridSpan w:val="2"/>
            <w:shd w:val="clear" w:color="auto" w:fill="auto"/>
            <w:vAlign w:val="center"/>
          </w:tcPr>
          <w:p w14:paraId="10810FFF" w14:textId="2E11FA55" w:rsidR="00331A59" w:rsidRPr="00B92A8D" w:rsidRDefault="00331A59" w:rsidP="00D477D4">
            <w:pPr>
              <w:spacing w:before="120" w:after="120"/>
              <w:rPr>
                <w:rFonts w:ascii="Times New Roman" w:eastAsia="Calibri" w:hAnsi="Times New Roman"/>
                <w:sz w:val="20"/>
                <w:lang w:val="bg-BG"/>
              </w:rPr>
            </w:pPr>
            <w:r w:rsidRPr="00B92A8D">
              <w:rPr>
                <w:rFonts w:ascii="Times New Roman" w:eastAsia="Calibri" w:hAnsi="Times New Roman"/>
                <w:sz w:val="20"/>
                <w:lang w:val="bg-BG"/>
              </w:rPr>
              <w:t xml:space="preserve">В модул </w:t>
            </w:r>
            <w:r w:rsidR="00B17F64" w:rsidRPr="00B92A8D">
              <w:rPr>
                <w:rFonts w:ascii="Times New Roman" w:eastAsia="Calibri" w:hAnsi="Times New Roman"/>
                <w:sz w:val="20"/>
                <w:lang w:val="bg-BG"/>
              </w:rPr>
              <w:t xml:space="preserve">6 </w:t>
            </w:r>
            <w:r w:rsidRPr="00B92A8D">
              <w:rPr>
                <w:rFonts w:ascii="Times New Roman" w:eastAsia="Calibri" w:hAnsi="Times New Roman"/>
                <w:sz w:val="20"/>
                <w:lang w:val="bg-BG"/>
              </w:rPr>
              <w:t>„Стандарти за безопасност на труда и/или стандарти за безопасност на стопанствата“</w:t>
            </w:r>
            <w:r w:rsidR="00A46290">
              <w:rPr>
                <w:sz w:val="20"/>
              </w:rPr>
              <w:t xml:space="preserve"> </w:t>
            </w:r>
            <w:r w:rsidRPr="00B92A8D">
              <w:rPr>
                <w:rFonts w:ascii="Times New Roman" w:eastAsia="Calibri" w:hAnsi="Times New Roman"/>
                <w:sz w:val="20"/>
                <w:lang w:val="bg-BG"/>
              </w:rPr>
              <w:t>са предвидени следните компоненти:</w:t>
            </w:r>
          </w:p>
          <w:p w14:paraId="424F68F4" w14:textId="77777777" w:rsidR="00331A59" w:rsidRPr="00B92A8D" w:rsidRDefault="00331A59" w:rsidP="00D477D4">
            <w:pPr>
              <w:pStyle w:val="a5"/>
              <w:numPr>
                <w:ilvl w:val="0"/>
                <w:numId w:val="6"/>
              </w:numPr>
              <w:tabs>
                <w:tab w:val="left" w:pos="270"/>
              </w:tabs>
              <w:spacing w:before="120" w:after="120"/>
              <w:ind w:left="714" w:hanging="357"/>
              <w:contextualSpacing w:val="0"/>
              <w:rPr>
                <w:rFonts w:ascii="Times New Roman" w:eastAsia="Calibri" w:hAnsi="Times New Roman"/>
                <w:sz w:val="20"/>
                <w:lang w:val="bg-BG"/>
              </w:rPr>
            </w:pPr>
            <w:r w:rsidRPr="00B92A8D">
              <w:rPr>
                <w:rFonts w:ascii="Times New Roman" w:eastAsia="Calibri" w:hAnsi="Times New Roman"/>
                <w:sz w:val="20"/>
                <w:lang w:val="bg-BG"/>
              </w:rPr>
              <w:t>Информация и съвети относно стандартите за безопасност на труда;</w:t>
            </w:r>
          </w:p>
          <w:p w14:paraId="7B7A1EC5" w14:textId="77777777" w:rsidR="00331A59" w:rsidRPr="00B92A8D" w:rsidRDefault="00331A59" w:rsidP="00D477D4">
            <w:pPr>
              <w:pStyle w:val="a5"/>
              <w:numPr>
                <w:ilvl w:val="0"/>
                <w:numId w:val="6"/>
              </w:numPr>
              <w:tabs>
                <w:tab w:val="left" w:pos="270"/>
              </w:tabs>
              <w:spacing w:before="120" w:after="120"/>
              <w:ind w:left="714" w:hanging="357"/>
              <w:contextualSpacing w:val="0"/>
              <w:rPr>
                <w:rFonts w:ascii="Times New Roman" w:eastAsia="Calibri" w:hAnsi="Times New Roman"/>
                <w:sz w:val="20"/>
                <w:lang w:val="bg-BG"/>
              </w:rPr>
            </w:pPr>
            <w:r w:rsidRPr="00B92A8D">
              <w:rPr>
                <w:rFonts w:ascii="Times New Roman" w:eastAsia="Calibri" w:hAnsi="Times New Roman"/>
                <w:sz w:val="20"/>
                <w:lang w:val="bg-BG"/>
              </w:rPr>
              <w:t>Информация и съвети относно стандартите за безопасност в стопанствата.</w:t>
            </w:r>
          </w:p>
        </w:tc>
        <w:tc>
          <w:tcPr>
            <w:tcW w:w="444" w:type="pct"/>
            <w:shd w:val="clear" w:color="auto" w:fill="auto"/>
            <w:vAlign w:val="center"/>
          </w:tcPr>
          <w:p w14:paraId="16FB6C5F" w14:textId="77777777" w:rsidR="00331A59" w:rsidRPr="00B92A8D" w:rsidRDefault="00331A59" w:rsidP="006033D1">
            <w:pPr>
              <w:jc w:val="center"/>
              <w:rPr>
                <w:rFonts w:ascii="Times New Roman" w:eastAsia="Calibri" w:hAnsi="Times New Roman"/>
                <w:sz w:val="20"/>
                <w:lang w:val="bg-BG"/>
              </w:rPr>
            </w:pPr>
            <w:r w:rsidRPr="00B92A8D">
              <w:rPr>
                <w:rFonts w:ascii="Times New Roman" w:eastAsia="Calibri" w:hAnsi="Times New Roman"/>
                <w:sz w:val="20"/>
                <w:lang w:val="bg-BG"/>
              </w:rPr>
              <w:t>Представена е детайлна информация за всички компоненти – 9 т.</w:t>
            </w:r>
          </w:p>
          <w:p w14:paraId="46793547" w14:textId="77777777" w:rsidR="00331A59" w:rsidRPr="00B92A8D" w:rsidRDefault="00331A59" w:rsidP="006033D1">
            <w:pPr>
              <w:jc w:val="center"/>
              <w:rPr>
                <w:rFonts w:ascii="Times New Roman" w:eastAsia="Calibri" w:hAnsi="Times New Roman"/>
                <w:sz w:val="20"/>
                <w:lang w:val="bg-BG"/>
              </w:rPr>
            </w:pPr>
          </w:p>
          <w:p w14:paraId="32FDCA8C" w14:textId="77777777" w:rsidR="00331A59" w:rsidRPr="00B92A8D" w:rsidRDefault="00331A59" w:rsidP="006033D1">
            <w:pPr>
              <w:spacing w:before="120" w:after="120"/>
              <w:jc w:val="center"/>
              <w:rPr>
                <w:rFonts w:ascii="Times New Roman" w:eastAsia="Calibri" w:hAnsi="Times New Roman"/>
                <w:sz w:val="20"/>
                <w:lang w:val="bg-BG"/>
              </w:rPr>
            </w:pPr>
            <w:r w:rsidRPr="00B92A8D">
              <w:rPr>
                <w:rFonts w:ascii="Times New Roman" w:eastAsia="Calibri" w:hAnsi="Times New Roman"/>
                <w:sz w:val="20"/>
                <w:lang w:val="bg-BG"/>
              </w:rPr>
              <w:t>Представена е информация само за част от компонентите – 3 т.</w:t>
            </w:r>
          </w:p>
        </w:tc>
      </w:tr>
      <w:tr w:rsidR="00331A59" w:rsidRPr="00B92A8D" w14:paraId="1DA48836" w14:textId="77777777" w:rsidTr="00B92A8D">
        <w:trPr>
          <w:trHeight w:val="256"/>
        </w:trPr>
        <w:tc>
          <w:tcPr>
            <w:tcW w:w="161" w:type="pct"/>
            <w:shd w:val="clear" w:color="auto" w:fill="auto"/>
            <w:vAlign w:val="center"/>
          </w:tcPr>
          <w:p w14:paraId="176698B0" w14:textId="77777777" w:rsidR="00331A59" w:rsidRPr="00B92A8D" w:rsidRDefault="00331A59" w:rsidP="006033D1">
            <w:pPr>
              <w:jc w:val="center"/>
              <w:rPr>
                <w:rFonts w:ascii="Times New Roman" w:eastAsia="Calibri" w:hAnsi="Times New Roman"/>
                <w:sz w:val="20"/>
                <w:lang w:val="bg-BG"/>
              </w:rPr>
            </w:pPr>
            <w:r w:rsidRPr="00B92A8D">
              <w:rPr>
                <w:rFonts w:ascii="Times New Roman" w:eastAsia="Calibri" w:hAnsi="Times New Roman"/>
                <w:sz w:val="20"/>
              </w:rPr>
              <w:lastRenderedPageBreak/>
              <w:t>1.</w:t>
            </w:r>
            <w:r w:rsidRPr="00B92A8D">
              <w:rPr>
                <w:rFonts w:ascii="Times New Roman" w:eastAsia="Calibri" w:hAnsi="Times New Roman"/>
                <w:sz w:val="20"/>
                <w:lang w:val="en-US"/>
              </w:rPr>
              <w:t>6</w:t>
            </w:r>
            <w:r w:rsidRPr="00B92A8D">
              <w:rPr>
                <w:rFonts w:ascii="Times New Roman" w:eastAsia="Calibri" w:hAnsi="Times New Roman"/>
                <w:sz w:val="20"/>
                <w:lang w:val="bg-BG"/>
              </w:rPr>
              <w:t>.</w:t>
            </w:r>
          </w:p>
        </w:tc>
        <w:tc>
          <w:tcPr>
            <w:tcW w:w="4395" w:type="pct"/>
            <w:gridSpan w:val="2"/>
            <w:shd w:val="clear" w:color="auto" w:fill="auto"/>
            <w:vAlign w:val="center"/>
          </w:tcPr>
          <w:p w14:paraId="603E1028" w14:textId="114D1177" w:rsidR="005E1FE5" w:rsidRPr="00B92A8D" w:rsidRDefault="00331A59" w:rsidP="00EC5875">
            <w:pPr>
              <w:spacing w:line="276" w:lineRule="auto"/>
              <w:contextualSpacing/>
              <w:jc w:val="both"/>
              <w:rPr>
                <w:rFonts w:ascii="Times New Roman" w:hAnsi="Times New Roman"/>
                <w:sz w:val="20"/>
                <w:lang w:val="bg-BG"/>
              </w:rPr>
            </w:pPr>
            <w:r w:rsidRPr="00B92A8D">
              <w:rPr>
                <w:rFonts w:ascii="Times New Roman" w:eastAsia="Calibri" w:hAnsi="Times New Roman"/>
                <w:sz w:val="20"/>
                <w:lang w:val="bg-BG"/>
              </w:rPr>
              <w:t xml:space="preserve">В модул </w:t>
            </w:r>
            <w:r w:rsidR="00B17F64" w:rsidRPr="00B92A8D">
              <w:rPr>
                <w:rFonts w:ascii="Times New Roman" w:eastAsia="Calibri" w:hAnsi="Times New Roman"/>
                <w:sz w:val="20"/>
                <w:lang w:val="bg-BG"/>
              </w:rPr>
              <w:t xml:space="preserve">7 </w:t>
            </w:r>
            <w:r w:rsidRPr="00B92A8D">
              <w:rPr>
                <w:rFonts w:ascii="Times New Roman" w:eastAsia="Calibri" w:hAnsi="Times New Roman"/>
                <w:sz w:val="20"/>
                <w:lang w:val="bg-BG"/>
              </w:rPr>
              <w:t>„Специфични съвети за земеделски стопани, които създават стопанство за първи път“</w:t>
            </w:r>
            <w:r w:rsidR="005E1FE5" w:rsidRPr="00B92A8D">
              <w:rPr>
                <w:rFonts w:ascii="Times New Roman" w:eastAsia="Calibri" w:hAnsi="Times New Roman"/>
                <w:sz w:val="20"/>
                <w:lang w:val="bg-BG"/>
              </w:rPr>
              <w:t>.</w:t>
            </w:r>
            <w:r w:rsidRPr="00B92A8D">
              <w:rPr>
                <w:sz w:val="20"/>
              </w:rPr>
              <w:t xml:space="preserve"> </w:t>
            </w:r>
            <w:r w:rsidR="005E1FE5" w:rsidRPr="00B92A8D">
              <w:rPr>
                <w:rFonts w:ascii="Times New Roman" w:hAnsi="Times New Roman"/>
                <w:sz w:val="20"/>
                <w:lang w:val="bg-BG"/>
              </w:rPr>
              <w:t>Подкрепа за участие в подмярка 6.1 „Стартова помощ за млади земеделски стопани“ от ПРСР 2014 – 2020 г., включително разработването на бизнес план и на проектно предложение; съвети по време на изпълнение на бизнес плана; консултиране на младия земеделски стопанин за кандидатстване по други мерки от ПРСР 2014 – 2020 г.</w:t>
            </w:r>
          </w:p>
          <w:p w14:paraId="55FC5501" w14:textId="6AB2FE13" w:rsidR="00331A59" w:rsidRPr="00B92A8D" w:rsidRDefault="00331A59" w:rsidP="0053642A">
            <w:pPr>
              <w:spacing w:before="120" w:after="120"/>
              <w:jc w:val="both"/>
              <w:rPr>
                <w:rFonts w:ascii="Times New Roman" w:eastAsia="Calibri" w:hAnsi="Times New Roman"/>
                <w:sz w:val="20"/>
                <w:lang w:val="bg-BG"/>
              </w:rPr>
            </w:pPr>
            <w:r w:rsidRPr="00B92A8D">
              <w:rPr>
                <w:rFonts w:ascii="Times New Roman" w:eastAsia="Calibri" w:hAnsi="Times New Roman"/>
                <w:sz w:val="20"/>
                <w:lang w:val="bg-BG"/>
              </w:rPr>
              <w:t>са предвидени следните компоненти:</w:t>
            </w:r>
          </w:p>
          <w:p w14:paraId="4C55E2A0" w14:textId="77777777" w:rsidR="00331A59" w:rsidRPr="00B92A8D" w:rsidRDefault="00331A59" w:rsidP="0053642A">
            <w:pPr>
              <w:pStyle w:val="a5"/>
              <w:numPr>
                <w:ilvl w:val="0"/>
                <w:numId w:val="6"/>
              </w:numPr>
              <w:tabs>
                <w:tab w:val="left" w:pos="270"/>
              </w:tabs>
              <w:spacing w:before="120" w:after="120"/>
              <w:ind w:left="714" w:hanging="357"/>
              <w:contextualSpacing w:val="0"/>
              <w:jc w:val="both"/>
              <w:rPr>
                <w:rFonts w:ascii="Times New Roman" w:eastAsia="Calibri" w:hAnsi="Times New Roman"/>
                <w:sz w:val="20"/>
                <w:lang w:val="bg-BG"/>
              </w:rPr>
            </w:pPr>
            <w:r w:rsidRPr="00B92A8D">
              <w:rPr>
                <w:rFonts w:ascii="Times New Roman" w:eastAsia="Calibri" w:hAnsi="Times New Roman"/>
                <w:sz w:val="20"/>
                <w:lang w:val="bg-BG"/>
              </w:rPr>
              <w:t>Информация и съвети относно различните възможности и алтернативи за развитие на дейностите на създаващото се стопанството;</w:t>
            </w:r>
          </w:p>
          <w:p w14:paraId="15E3F71C" w14:textId="77777777" w:rsidR="00331A59" w:rsidRPr="00B92A8D" w:rsidRDefault="00331A59" w:rsidP="0053642A">
            <w:pPr>
              <w:pStyle w:val="a5"/>
              <w:numPr>
                <w:ilvl w:val="0"/>
                <w:numId w:val="6"/>
              </w:numPr>
              <w:tabs>
                <w:tab w:val="left" w:pos="270"/>
              </w:tabs>
              <w:spacing w:before="120" w:after="120"/>
              <w:ind w:left="714" w:hanging="357"/>
              <w:contextualSpacing w:val="0"/>
              <w:jc w:val="both"/>
              <w:rPr>
                <w:rFonts w:ascii="Times New Roman" w:eastAsia="Calibri" w:hAnsi="Times New Roman"/>
                <w:sz w:val="20"/>
                <w:lang w:val="bg-BG"/>
              </w:rPr>
            </w:pPr>
            <w:r w:rsidRPr="00B92A8D">
              <w:rPr>
                <w:rFonts w:ascii="Times New Roman" w:eastAsia="Calibri" w:hAnsi="Times New Roman"/>
                <w:sz w:val="20"/>
                <w:lang w:val="bg-BG"/>
              </w:rPr>
              <w:t>Информация и съвети за техниката, технологиите и процесиите за отглеждане на култури и животни, които са подходящи за създаването и развитието на стопанството;</w:t>
            </w:r>
          </w:p>
          <w:p w14:paraId="658B9E9F" w14:textId="02BD6BA5" w:rsidR="00331A59" w:rsidRPr="00B92A8D" w:rsidRDefault="00331A59" w:rsidP="0053642A">
            <w:pPr>
              <w:pStyle w:val="a5"/>
              <w:numPr>
                <w:ilvl w:val="0"/>
                <w:numId w:val="6"/>
              </w:numPr>
              <w:tabs>
                <w:tab w:val="left" w:pos="270"/>
              </w:tabs>
              <w:spacing w:before="120" w:after="120"/>
              <w:ind w:left="714" w:hanging="357"/>
              <w:contextualSpacing w:val="0"/>
              <w:jc w:val="both"/>
              <w:rPr>
                <w:rFonts w:ascii="Times New Roman" w:eastAsia="Calibri" w:hAnsi="Times New Roman"/>
                <w:sz w:val="20"/>
                <w:lang w:val="bg-BG"/>
              </w:rPr>
            </w:pPr>
            <w:r w:rsidRPr="00B92A8D">
              <w:rPr>
                <w:rFonts w:ascii="Times New Roman" w:eastAsia="Calibri" w:hAnsi="Times New Roman"/>
                <w:sz w:val="20"/>
                <w:lang w:val="bg-BG"/>
              </w:rPr>
              <w:t>Информация и съвети за законово-нормативните изисквания</w:t>
            </w:r>
            <w:r w:rsidR="00A46290">
              <w:rPr>
                <w:rFonts w:ascii="Times New Roman" w:eastAsia="Calibri" w:hAnsi="Times New Roman"/>
                <w:sz w:val="20"/>
                <w:lang w:val="en-GB"/>
              </w:rPr>
              <w:t>,</w:t>
            </w:r>
            <w:r w:rsidRPr="00B92A8D">
              <w:rPr>
                <w:rFonts w:ascii="Times New Roman" w:eastAsia="Calibri" w:hAnsi="Times New Roman"/>
                <w:sz w:val="20"/>
                <w:lang w:val="bg-BG"/>
              </w:rPr>
              <w:t xml:space="preserve"> свързани с регистрационните, разрешителните и лицензионните режими за стартиране на дейност в областта на земеделието;</w:t>
            </w:r>
          </w:p>
          <w:p w14:paraId="38513578" w14:textId="5755F0AA" w:rsidR="00331A59" w:rsidRPr="00B92A8D" w:rsidRDefault="00331A59" w:rsidP="0053642A">
            <w:pPr>
              <w:pStyle w:val="a5"/>
              <w:numPr>
                <w:ilvl w:val="0"/>
                <w:numId w:val="6"/>
              </w:numPr>
              <w:tabs>
                <w:tab w:val="left" w:pos="270"/>
              </w:tabs>
              <w:spacing w:before="120" w:after="120"/>
              <w:ind w:left="714" w:hanging="357"/>
              <w:contextualSpacing w:val="0"/>
              <w:jc w:val="both"/>
              <w:rPr>
                <w:rFonts w:ascii="Times New Roman" w:eastAsia="Calibri" w:hAnsi="Times New Roman"/>
                <w:sz w:val="20"/>
                <w:lang w:val="bg-BG"/>
              </w:rPr>
            </w:pPr>
            <w:r w:rsidRPr="00B92A8D">
              <w:rPr>
                <w:rFonts w:ascii="Times New Roman" w:eastAsia="Calibri" w:hAnsi="Times New Roman"/>
                <w:sz w:val="20"/>
                <w:lang w:val="bg-BG"/>
              </w:rPr>
              <w:t>Изготвяне на бизнес план и проектно предложение по подмярка 6.1 „Стартова помощ за млади земеделски стопани“ от ПРСР 2014-</w:t>
            </w:r>
            <w:r w:rsidR="00A46290">
              <w:rPr>
                <w:rFonts w:ascii="Times New Roman" w:eastAsia="Calibri" w:hAnsi="Times New Roman"/>
                <w:sz w:val="20"/>
                <w:lang w:val="bg-BG"/>
              </w:rPr>
              <w:t>2020 г</w:t>
            </w:r>
            <w:r w:rsidRPr="00B92A8D">
              <w:rPr>
                <w:rFonts w:ascii="Times New Roman" w:eastAsia="Calibri" w:hAnsi="Times New Roman"/>
                <w:sz w:val="20"/>
                <w:lang w:val="bg-BG"/>
              </w:rPr>
              <w:t>.</w:t>
            </w:r>
          </w:p>
        </w:tc>
        <w:tc>
          <w:tcPr>
            <w:tcW w:w="444" w:type="pct"/>
            <w:shd w:val="clear" w:color="auto" w:fill="auto"/>
            <w:vAlign w:val="center"/>
          </w:tcPr>
          <w:p w14:paraId="1E7D122A" w14:textId="77777777" w:rsidR="00331A59" w:rsidRPr="00B92A8D" w:rsidRDefault="00331A59" w:rsidP="006033D1">
            <w:pPr>
              <w:jc w:val="center"/>
              <w:rPr>
                <w:rFonts w:ascii="Times New Roman" w:eastAsia="Calibri" w:hAnsi="Times New Roman"/>
                <w:sz w:val="20"/>
                <w:lang w:val="bg-BG"/>
              </w:rPr>
            </w:pPr>
            <w:r w:rsidRPr="00B92A8D">
              <w:rPr>
                <w:rFonts w:ascii="Times New Roman" w:eastAsia="Calibri" w:hAnsi="Times New Roman"/>
                <w:sz w:val="20"/>
                <w:lang w:val="bg-BG"/>
              </w:rPr>
              <w:t>Представена е детайлна информация за всички компоненти – 9 т.</w:t>
            </w:r>
          </w:p>
          <w:p w14:paraId="3F2E995E" w14:textId="77777777" w:rsidR="00331A59" w:rsidRPr="00B92A8D" w:rsidRDefault="00331A59" w:rsidP="006033D1">
            <w:pPr>
              <w:jc w:val="center"/>
              <w:rPr>
                <w:rFonts w:ascii="Times New Roman" w:eastAsia="Calibri" w:hAnsi="Times New Roman"/>
                <w:sz w:val="20"/>
                <w:lang w:val="bg-BG"/>
              </w:rPr>
            </w:pPr>
          </w:p>
          <w:p w14:paraId="79BE8941" w14:textId="77777777" w:rsidR="00331A59" w:rsidRPr="00B92A8D" w:rsidRDefault="00331A59" w:rsidP="006033D1">
            <w:pPr>
              <w:spacing w:before="120" w:after="120"/>
              <w:jc w:val="center"/>
              <w:rPr>
                <w:rFonts w:ascii="Times New Roman" w:eastAsia="Calibri" w:hAnsi="Times New Roman"/>
                <w:sz w:val="20"/>
                <w:lang w:val="bg-BG"/>
              </w:rPr>
            </w:pPr>
            <w:r w:rsidRPr="00B92A8D">
              <w:rPr>
                <w:rFonts w:ascii="Times New Roman" w:eastAsia="Calibri" w:hAnsi="Times New Roman"/>
                <w:sz w:val="20"/>
                <w:lang w:val="bg-BG"/>
              </w:rPr>
              <w:t>Представена е информация само за част от компонентите – 3 т.</w:t>
            </w:r>
          </w:p>
        </w:tc>
      </w:tr>
      <w:tr w:rsidR="00331A59" w:rsidRPr="00B92A8D" w14:paraId="3F6E1519" w14:textId="77777777" w:rsidTr="00B92A8D">
        <w:trPr>
          <w:trHeight w:val="624"/>
        </w:trPr>
        <w:tc>
          <w:tcPr>
            <w:tcW w:w="161" w:type="pct"/>
            <w:shd w:val="clear" w:color="auto" w:fill="B4C6E7" w:themeFill="accent5" w:themeFillTint="66"/>
            <w:vAlign w:val="center"/>
          </w:tcPr>
          <w:p w14:paraId="4C0A545C" w14:textId="77777777" w:rsidR="00331A59" w:rsidRPr="00B92A8D" w:rsidRDefault="00331A59" w:rsidP="006033D1">
            <w:pPr>
              <w:jc w:val="center"/>
              <w:rPr>
                <w:rFonts w:ascii="Times New Roman" w:eastAsia="Calibri" w:hAnsi="Times New Roman"/>
                <w:b/>
                <w:sz w:val="20"/>
                <w:lang w:val="bg-BG"/>
              </w:rPr>
            </w:pPr>
            <w:r w:rsidRPr="00B92A8D">
              <w:rPr>
                <w:rFonts w:ascii="Times New Roman" w:eastAsia="Calibri" w:hAnsi="Times New Roman"/>
                <w:b/>
                <w:sz w:val="20"/>
              </w:rPr>
              <w:t>2</w:t>
            </w:r>
            <w:r w:rsidRPr="00B92A8D">
              <w:rPr>
                <w:rFonts w:ascii="Times New Roman" w:eastAsia="Calibri" w:hAnsi="Times New Roman"/>
                <w:b/>
                <w:sz w:val="20"/>
                <w:lang w:val="bg-BG"/>
              </w:rPr>
              <w:t>.</w:t>
            </w:r>
          </w:p>
        </w:tc>
        <w:tc>
          <w:tcPr>
            <w:tcW w:w="4395" w:type="pct"/>
            <w:gridSpan w:val="2"/>
            <w:shd w:val="clear" w:color="auto" w:fill="B4C6E7" w:themeFill="accent5" w:themeFillTint="66"/>
            <w:vAlign w:val="center"/>
          </w:tcPr>
          <w:p w14:paraId="435337F8" w14:textId="77777777" w:rsidR="00331A59" w:rsidRPr="00B92A8D" w:rsidRDefault="00331A59" w:rsidP="006033D1">
            <w:pPr>
              <w:jc w:val="both"/>
              <w:rPr>
                <w:rFonts w:ascii="Times New Roman" w:eastAsia="Calibri" w:hAnsi="Times New Roman"/>
                <w:b/>
                <w:sz w:val="20"/>
                <w:lang w:val="bg-BG"/>
              </w:rPr>
            </w:pPr>
            <w:r w:rsidRPr="00B92A8D">
              <w:rPr>
                <w:rFonts w:ascii="Times New Roman" w:eastAsia="Calibri" w:hAnsi="Times New Roman"/>
                <w:b/>
                <w:sz w:val="20"/>
                <w:lang w:val="bg-BG"/>
              </w:rPr>
              <w:t>Приоритет № 2: Условия за предоставяне на консултантските услуги</w:t>
            </w:r>
          </w:p>
        </w:tc>
        <w:tc>
          <w:tcPr>
            <w:tcW w:w="444" w:type="pct"/>
            <w:shd w:val="clear" w:color="auto" w:fill="B4C6E7" w:themeFill="accent5" w:themeFillTint="66"/>
            <w:vAlign w:val="center"/>
          </w:tcPr>
          <w:p w14:paraId="6A970A2B" w14:textId="77777777" w:rsidR="00331A59" w:rsidRPr="00B92A8D" w:rsidRDefault="00331A59" w:rsidP="006033D1">
            <w:pPr>
              <w:jc w:val="center"/>
              <w:rPr>
                <w:rFonts w:ascii="Times New Roman" w:eastAsia="Calibri" w:hAnsi="Times New Roman"/>
                <w:b/>
                <w:sz w:val="20"/>
                <w:lang w:val="bg-BG"/>
              </w:rPr>
            </w:pPr>
            <w:r w:rsidRPr="00B92A8D">
              <w:rPr>
                <w:rFonts w:ascii="Times New Roman" w:eastAsia="Calibri" w:hAnsi="Times New Roman"/>
                <w:b/>
                <w:sz w:val="20"/>
                <w:lang w:val="bg-BG"/>
              </w:rPr>
              <w:t>28 т.</w:t>
            </w:r>
          </w:p>
        </w:tc>
      </w:tr>
      <w:tr w:rsidR="00331A59" w:rsidRPr="00B92A8D" w14:paraId="7A273240" w14:textId="77777777" w:rsidTr="00B92A8D">
        <w:trPr>
          <w:trHeight w:val="624"/>
        </w:trPr>
        <w:tc>
          <w:tcPr>
            <w:tcW w:w="161" w:type="pct"/>
            <w:shd w:val="clear" w:color="auto" w:fill="auto"/>
            <w:vAlign w:val="center"/>
          </w:tcPr>
          <w:p w14:paraId="7D2C351F" w14:textId="77777777" w:rsidR="00331A59" w:rsidRPr="00B92A8D" w:rsidRDefault="00331A59" w:rsidP="006033D1">
            <w:pPr>
              <w:jc w:val="center"/>
              <w:rPr>
                <w:rFonts w:ascii="Times New Roman" w:eastAsia="Calibri" w:hAnsi="Times New Roman"/>
                <w:sz w:val="20"/>
              </w:rPr>
            </w:pPr>
            <w:r w:rsidRPr="00B92A8D">
              <w:rPr>
                <w:rFonts w:ascii="Times New Roman" w:eastAsia="Calibri" w:hAnsi="Times New Roman"/>
                <w:sz w:val="20"/>
              </w:rPr>
              <w:t>2.1.</w:t>
            </w:r>
          </w:p>
        </w:tc>
        <w:tc>
          <w:tcPr>
            <w:tcW w:w="4395" w:type="pct"/>
            <w:gridSpan w:val="2"/>
            <w:shd w:val="clear" w:color="auto" w:fill="auto"/>
            <w:vAlign w:val="center"/>
          </w:tcPr>
          <w:p w14:paraId="23FEECAF" w14:textId="77777777" w:rsidR="00331A59" w:rsidRPr="00B92A8D" w:rsidRDefault="00331A59" w:rsidP="006033D1">
            <w:pPr>
              <w:spacing w:before="120" w:after="120"/>
              <w:jc w:val="both"/>
              <w:rPr>
                <w:rFonts w:ascii="Times New Roman" w:eastAsia="Calibri" w:hAnsi="Times New Roman"/>
                <w:sz w:val="20"/>
                <w:lang w:val="bg-BG"/>
              </w:rPr>
            </w:pPr>
            <w:r w:rsidRPr="00B92A8D">
              <w:rPr>
                <w:rFonts w:ascii="Times New Roman" w:eastAsia="Calibri" w:hAnsi="Times New Roman"/>
                <w:sz w:val="20"/>
                <w:lang w:val="bg-BG"/>
              </w:rPr>
              <w:t xml:space="preserve">Проектното предложение предвижда прилагане на съвременни </w:t>
            </w:r>
            <w:r w:rsidRPr="00B92A8D">
              <w:rPr>
                <w:rFonts w:ascii="Times New Roman" w:eastAsia="Calibri" w:hAnsi="Times New Roman"/>
                <w:sz w:val="20"/>
                <w:lang w:val="en-US"/>
              </w:rPr>
              <w:t>(</w:t>
            </w:r>
            <w:r w:rsidRPr="00B92A8D">
              <w:rPr>
                <w:rFonts w:ascii="Times New Roman" w:eastAsia="Calibri" w:hAnsi="Times New Roman"/>
                <w:sz w:val="20"/>
                <w:lang w:val="bg-BG"/>
              </w:rPr>
              <w:t>комплексни и достъпни</w:t>
            </w:r>
            <w:r w:rsidRPr="00B92A8D">
              <w:rPr>
                <w:rFonts w:ascii="Times New Roman" w:eastAsia="Calibri" w:hAnsi="Times New Roman"/>
                <w:sz w:val="20"/>
                <w:lang w:val="en-US"/>
              </w:rPr>
              <w:t>)</w:t>
            </w:r>
            <w:r w:rsidRPr="00B92A8D">
              <w:rPr>
                <w:rFonts w:ascii="Times New Roman" w:eastAsia="Calibri" w:hAnsi="Times New Roman"/>
                <w:sz w:val="20"/>
                <w:lang w:val="bg-BG"/>
              </w:rPr>
              <w:t xml:space="preserve"> методи за консултиране в селското стопанство, в т.ч. и следните форми на предоставяне на съвети и препоръки:</w:t>
            </w:r>
          </w:p>
          <w:p w14:paraId="4FC06FF9" w14:textId="380F80DF" w:rsidR="00331A59" w:rsidRPr="00B92A8D" w:rsidRDefault="00331A59" w:rsidP="000E18BF">
            <w:pPr>
              <w:pStyle w:val="a5"/>
              <w:numPr>
                <w:ilvl w:val="0"/>
                <w:numId w:val="8"/>
              </w:numPr>
              <w:spacing w:before="120" w:after="120"/>
              <w:jc w:val="both"/>
              <w:rPr>
                <w:rFonts w:ascii="Times New Roman" w:eastAsia="Calibri" w:hAnsi="Times New Roman"/>
                <w:sz w:val="20"/>
                <w:lang w:val="bg-BG"/>
              </w:rPr>
            </w:pPr>
            <w:r w:rsidRPr="00B92A8D">
              <w:rPr>
                <w:rFonts w:ascii="Times New Roman" w:eastAsia="Calibri" w:hAnsi="Times New Roman"/>
                <w:sz w:val="20"/>
                <w:lang w:val="bg-BG"/>
              </w:rPr>
              <w:t>Онлайн методи за консултиране чрез използване на информационни технологии и е-услугите за развитие на стопанството;</w:t>
            </w:r>
          </w:p>
          <w:p w14:paraId="2494888A" w14:textId="77777777" w:rsidR="00331A59" w:rsidRPr="00B92A8D" w:rsidRDefault="00331A59" w:rsidP="006033D1">
            <w:pPr>
              <w:pStyle w:val="a5"/>
              <w:numPr>
                <w:ilvl w:val="0"/>
                <w:numId w:val="8"/>
              </w:numPr>
              <w:spacing w:before="120" w:after="120"/>
              <w:jc w:val="both"/>
              <w:rPr>
                <w:rFonts w:ascii="Times New Roman" w:eastAsia="Calibri" w:hAnsi="Times New Roman"/>
                <w:sz w:val="20"/>
                <w:lang w:val="bg-BG"/>
              </w:rPr>
            </w:pPr>
            <w:r w:rsidRPr="00B92A8D">
              <w:rPr>
                <w:rFonts w:ascii="Times New Roman" w:eastAsia="Calibri" w:hAnsi="Times New Roman"/>
                <w:sz w:val="20"/>
                <w:lang w:val="bg-BG"/>
              </w:rPr>
              <w:t>Възможност за скрийнкаст;</w:t>
            </w:r>
          </w:p>
          <w:p w14:paraId="7146CAE1" w14:textId="77777777" w:rsidR="00331A59" w:rsidRPr="00B92A8D" w:rsidRDefault="00331A59" w:rsidP="006033D1">
            <w:pPr>
              <w:pStyle w:val="a5"/>
              <w:numPr>
                <w:ilvl w:val="0"/>
                <w:numId w:val="8"/>
              </w:numPr>
              <w:spacing w:before="120" w:after="120"/>
              <w:jc w:val="both"/>
              <w:rPr>
                <w:rFonts w:ascii="Times New Roman" w:eastAsia="Calibri" w:hAnsi="Times New Roman"/>
                <w:sz w:val="20"/>
                <w:lang w:val="bg-BG"/>
              </w:rPr>
            </w:pPr>
            <w:r w:rsidRPr="00B92A8D">
              <w:rPr>
                <w:rFonts w:ascii="Times New Roman" w:eastAsia="Calibri" w:hAnsi="Times New Roman"/>
                <w:sz w:val="20"/>
                <w:lang w:val="bg-BG"/>
              </w:rPr>
              <w:t>Възможност за виртуални посещения в платформа, свързана с консултиране на младия земеделския стопанин;</w:t>
            </w:r>
          </w:p>
          <w:p w14:paraId="53520C93" w14:textId="7FAE734B" w:rsidR="00331A59" w:rsidRPr="00B92A8D" w:rsidRDefault="00331A59" w:rsidP="006033D1">
            <w:pPr>
              <w:pStyle w:val="a5"/>
              <w:numPr>
                <w:ilvl w:val="0"/>
                <w:numId w:val="8"/>
              </w:numPr>
              <w:spacing w:before="120" w:after="120"/>
              <w:jc w:val="both"/>
              <w:rPr>
                <w:rFonts w:ascii="Times New Roman" w:eastAsia="Calibri" w:hAnsi="Times New Roman"/>
                <w:sz w:val="20"/>
                <w:lang w:val="bg-BG"/>
              </w:rPr>
            </w:pPr>
            <w:r w:rsidRPr="00B92A8D">
              <w:rPr>
                <w:rFonts w:ascii="Times New Roman" w:eastAsia="Calibri" w:hAnsi="Times New Roman"/>
                <w:sz w:val="20"/>
                <w:lang w:val="bg-BG"/>
              </w:rPr>
              <w:t>Консултации „лице в лице“ в офис на консултантската организация;</w:t>
            </w:r>
          </w:p>
          <w:p w14:paraId="0DB93EF8" w14:textId="77777777" w:rsidR="00331A59" w:rsidRPr="00B92A8D" w:rsidRDefault="00331A59" w:rsidP="006033D1">
            <w:pPr>
              <w:pStyle w:val="a5"/>
              <w:numPr>
                <w:ilvl w:val="0"/>
                <w:numId w:val="8"/>
              </w:numPr>
              <w:spacing w:before="120" w:after="120"/>
              <w:jc w:val="both"/>
              <w:rPr>
                <w:rFonts w:ascii="Times New Roman" w:eastAsia="Calibri" w:hAnsi="Times New Roman"/>
                <w:color w:val="FF0000"/>
                <w:sz w:val="20"/>
                <w:lang w:val="bg-BG"/>
              </w:rPr>
            </w:pPr>
            <w:r w:rsidRPr="00B92A8D">
              <w:rPr>
                <w:rFonts w:ascii="Times New Roman" w:eastAsia="Calibri" w:hAnsi="Times New Roman"/>
                <w:sz w:val="20"/>
                <w:lang w:val="bg-BG"/>
              </w:rPr>
              <w:t>Консултации по телефон.</w:t>
            </w:r>
          </w:p>
        </w:tc>
        <w:tc>
          <w:tcPr>
            <w:tcW w:w="444" w:type="pct"/>
            <w:shd w:val="clear" w:color="auto" w:fill="auto"/>
            <w:vAlign w:val="center"/>
          </w:tcPr>
          <w:p w14:paraId="16B16239" w14:textId="77777777" w:rsidR="00331A59" w:rsidRPr="00B92A8D" w:rsidRDefault="00331A59" w:rsidP="006033D1">
            <w:pPr>
              <w:jc w:val="center"/>
              <w:rPr>
                <w:rFonts w:ascii="Times New Roman" w:eastAsia="Calibri" w:hAnsi="Times New Roman"/>
                <w:sz w:val="20"/>
                <w:lang w:val="bg-BG"/>
              </w:rPr>
            </w:pPr>
            <w:r w:rsidRPr="00B92A8D">
              <w:rPr>
                <w:rFonts w:ascii="Times New Roman" w:eastAsia="Calibri" w:hAnsi="Times New Roman"/>
                <w:sz w:val="20"/>
                <w:lang w:val="bg-BG"/>
              </w:rPr>
              <w:t>Повече от три начина – 3 т.</w:t>
            </w:r>
          </w:p>
          <w:p w14:paraId="2E11EC0A" w14:textId="77777777" w:rsidR="00331A59" w:rsidRPr="00B92A8D" w:rsidRDefault="00331A59" w:rsidP="006033D1">
            <w:pPr>
              <w:jc w:val="center"/>
              <w:rPr>
                <w:rFonts w:ascii="Times New Roman" w:eastAsia="Calibri" w:hAnsi="Times New Roman"/>
                <w:sz w:val="20"/>
                <w:lang w:val="bg-BG"/>
              </w:rPr>
            </w:pPr>
          </w:p>
          <w:p w14:paraId="0099127B" w14:textId="4ACBDE64" w:rsidR="00331A59" w:rsidRPr="00B92A8D" w:rsidRDefault="00331A59" w:rsidP="006033D1">
            <w:pPr>
              <w:jc w:val="center"/>
              <w:rPr>
                <w:rFonts w:ascii="Times New Roman" w:eastAsia="Calibri" w:hAnsi="Times New Roman"/>
                <w:sz w:val="20"/>
                <w:lang w:val="bg-BG"/>
              </w:rPr>
            </w:pPr>
            <w:r w:rsidRPr="00B92A8D">
              <w:rPr>
                <w:rFonts w:ascii="Times New Roman" w:eastAsia="Calibri" w:hAnsi="Times New Roman"/>
                <w:sz w:val="20"/>
                <w:lang w:val="bg-BG"/>
              </w:rPr>
              <w:t xml:space="preserve">Повече от пет начина – </w:t>
            </w:r>
            <w:r w:rsidR="000E18BF" w:rsidRPr="00B92A8D">
              <w:rPr>
                <w:rFonts w:ascii="Times New Roman" w:eastAsia="Calibri" w:hAnsi="Times New Roman"/>
                <w:sz w:val="20"/>
                <w:lang w:val="bg-BG"/>
              </w:rPr>
              <w:t xml:space="preserve">6 </w:t>
            </w:r>
            <w:r w:rsidRPr="00B92A8D">
              <w:rPr>
                <w:rFonts w:ascii="Times New Roman" w:eastAsia="Calibri" w:hAnsi="Times New Roman"/>
                <w:sz w:val="20"/>
                <w:lang w:val="bg-BG"/>
              </w:rPr>
              <w:t>т.</w:t>
            </w:r>
          </w:p>
          <w:p w14:paraId="0B6699CE" w14:textId="77777777" w:rsidR="00331A59" w:rsidRPr="00B92A8D" w:rsidRDefault="00331A59" w:rsidP="006033D1">
            <w:pPr>
              <w:jc w:val="center"/>
              <w:rPr>
                <w:rFonts w:ascii="Times New Roman" w:eastAsia="Calibri" w:hAnsi="Times New Roman"/>
                <w:sz w:val="20"/>
                <w:lang w:val="bg-BG"/>
              </w:rPr>
            </w:pPr>
          </w:p>
        </w:tc>
      </w:tr>
      <w:tr w:rsidR="00331A59" w:rsidRPr="00B92A8D" w14:paraId="663CB71A" w14:textId="77777777" w:rsidTr="00B92A8D">
        <w:trPr>
          <w:trHeight w:val="624"/>
        </w:trPr>
        <w:tc>
          <w:tcPr>
            <w:tcW w:w="161" w:type="pct"/>
            <w:shd w:val="clear" w:color="auto" w:fill="auto"/>
            <w:vAlign w:val="center"/>
          </w:tcPr>
          <w:p w14:paraId="4CBFB25B" w14:textId="77777777" w:rsidR="00331A59" w:rsidRPr="00B92A8D" w:rsidRDefault="00331A59" w:rsidP="006033D1">
            <w:pPr>
              <w:jc w:val="center"/>
              <w:rPr>
                <w:rFonts w:ascii="Times New Roman" w:eastAsia="Calibri" w:hAnsi="Times New Roman"/>
                <w:sz w:val="20"/>
              </w:rPr>
            </w:pPr>
            <w:r w:rsidRPr="00B92A8D">
              <w:rPr>
                <w:rFonts w:ascii="Times New Roman" w:eastAsia="Calibri" w:hAnsi="Times New Roman"/>
                <w:sz w:val="20"/>
              </w:rPr>
              <w:t>2.2.</w:t>
            </w:r>
          </w:p>
        </w:tc>
        <w:tc>
          <w:tcPr>
            <w:tcW w:w="4395" w:type="pct"/>
            <w:gridSpan w:val="2"/>
            <w:shd w:val="clear" w:color="auto" w:fill="auto"/>
            <w:vAlign w:val="center"/>
          </w:tcPr>
          <w:p w14:paraId="712A1AE8" w14:textId="6B68A82F" w:rsidR="00331A59" w:rsidRPr="00B92A8D" w:rsidRDefault="00331A59" w:rsidP="006033D1">
            <w:pPr>
              <w:jc w:val="both"/>
              <w:rPr>
                <w:rFonts w:ascii="Times New Roman" w:eastAsia="Calibri" w:hAnsi="Times New Roman"/>
                <w:color w:val="FF0000"/>
                <w:sz w:val="20"/>
                <w:highlight w:val="yellow"/>
                <w:lang w:val="bg-BG"/>
              </w:rPr>
            </w:pPr>
            <w:r w:rsidRPr="00B92A8D">
              <w:rPr>
                <w:rFonts w:ascii="Times New Roman" w:eastAsia="Calibri" w:hAnsi="Times New Roman"/>
                <w:sz w:val="20"/>
                <w:lang w:val="bg-BG"/>
              </w:rPr>
              <w:t>Проектното предложение предвижда повече от едно посещение на стопанството, в рамките на всеки един предоставян индивидуален консултан</w:t>
            </w:r>
            <w:r w:rsidR="00545BBE" w:rsidRPr="00B92A8D">
              <w:rPr>
                <w:rFonts w:ascii="Times New Roman" w:eastAsia="Calibri" w:hAnsi="Times New Roman"/>
                <w:sz w:val="20"/>
                <w:lang w:val="bg-BG"/>
              </w:rPr>
              <w:t>т</w:t>
            </w:r>
            <w:r w:rsidRPr="00B92A8D">
              <w:rPr>
                <w:rFonts w:ascii="Times New Roman" w:eastAsia="Calibri" w:hAnsi="Times New Roman"/>
                <w:sz w:val="20"/>
                <w:lang w:val="bg-BG"/>
              </w:rPr>
              <w:t>ски пакет.</w:t>
            </w:r>
          </w:p>
        </w:tc>
        <w:tc>
          <w:tcPr>
            <w:tcW w:w="444" w:type="pct"/>
            <w:shd w:val="clear" w:color="auto" w:fill="auto"/>
            <w:vAlign w:val="center"/>
          </w:tcPr>
          <w:p w14:paraId="77572BEA" w14:textId="73C61C7B" w:rsidR="00331A59" w:rsidRPr="00B92A8D" w:rsidRDefault="000E18BF" w:rsidP="006033D1">
            <w:pPr>
              <w:jc w:val="center"/>
              <w:rPr>
                <w:rFonts w:ascii="Times New Roman" w:eastAsia="Calibri" w:hAnsi="Times New Roman"/>
                <w:sz w:val="20"/>
                <w:lang w:val="bg-BG"/>
              </w:rPr>
            </w:pPr>
            <w:r w:rsidRPr="00B92A8D">
              <w:rPr>
                <w:rFonts w:ascii="Times New Roman" w:eastAsia="Calibri" w:hAnsi="Times New Roman"/>
                <w:sz w:val="20"/>
                <w:lang w:val="bg-BG"/>
              </w:rPr>
              <w:t xml:space="preserve">5 </w:t>
            </w:r>
            <w:r w:rsidR="00331A59" w:rsidRPr="00B92A8D">
              <w:rPr>
                <w:rFonts w:ascii="Times New Roman" w:eastAsia="Calibri" w:hAnsi="Times New Roman"/>
                <w:sz w:val="20"/>
                <w:lang w:val="bg-BG"/>
              </w:rPr>
              <w:t>т.</w:t>
            </w:r>
          </w:p>
        </w:tc>
      </w:tr>
      <w:tr w:rsidR="00331A59" w:rsidRPr="00B92A8D" w14:paraId="2D0230EB" w14:textId="77777777" w:rsidTr="00B92A8D">
        <w:trPr>
          <w:trHeight w:val="1039"/>
        </w:trPr>
        <w:tc>
          <w:tcPr>
            <w:tcW w:w="161" w:type="pct"/>
            <w:shd w:val="clear" w:color="auto" w:fill="auto"/>
            <w:vAlign w:val="center"/>
          </w:tcPr>
          <w:p w14:paraId="42494D77" w14:textId="77777777" w:rsidR="00331A59" w:rsidRPr="00B92A8D" w:rsidRDefault="00331A59" w:rsidP="006033D1">
            <w:pPr>
              <w:jc w:val="center"/>
              <w:rPr>
                <w:rFonts w:ascii="Times New Roman" w:eastAsia="Calibri" w:hAnsi="Times New Roman"/>
                <w:sz w:val="20"/>
              </w:rPr>
            </w:pPr>
            <w:r w:rsidRPr="00B92A8D">
              <w:rPr>
                <w:rFonts w:ascii="Times New Roman" w:eastAsia="Calibri" w:hAnsi="Times New Roman"/>
                <w:sz w:val="20"/>
              </w:rPr>
              <w:t>2.3.</w:t>
            </w:r>
          </w:p>
        </w:tc>
        <w:tc>
          <w:tcPr>
            <w:tcW w:w="4395" w:type="pct"/>
            <w:gridSpan w:val="2"/>
            <w:shd w:val="clear" w:color="auto" w:fill="auto"/>
            <w:vAlign w:val="center"/>
          </w:tcPr>
          <w:p w14:paraId="112DB316" w14:textId="77777777" w:rsidR="00331A59" w:rsidRPr="00B92A8D" w:rsidRDefault="00331A59" w:rsidP="006033D1">
            <w:pPr>
              <w:jc w:val="both"/>
              <w:rPr>
                <w:rFonts w:ascii="Times New Roman" w:eastAsia="Calibri" w:hAnsi="Times New Roman"/>
                <w:sz w:val="20"/>
                <w:lang w:val="bg-BG"/>
              </w:rPr>
            </w:pPr>
            <w:r w:rsidRPr="00B92A8D">
              <w:rPr>
                <w:rFonts w:ascii="Times New Roman" w:eastAsia="Calibri" w:hAnsi="Times New Roman"/>
                <w:sz w:val="20"/>
                <w:lang w:val="bg-BG"/>
              </w:rPr>
              <w:t>Проектното предложение предвижда оценка на състоянието на стопанството на младия земеделски стопанин, включително извършване на:</w:t>
            </w:r>
          </w:p>
          <w:p w14:paraId="213C1934" w14:textId="77777777" w:rsidR="00331A59" w:rsidRPr="00B92A8D" w:rsidRDefault="00331A59" w:rsidP="006033D1">
            <w:pPr>
              <w:pStyle w:val="a5"/>
              <w:numPr>
                <w:ilvl w:val="0"/>
                <w:numId w:val="7"/>
              </w:numPr>
              <w:jc w:val="both"/>
              <w:rPr>
                <w:rFonts w:ascii="Times New Roman" w:eastAsia="Calibri" w:hAnsi="Times New Roman"/>
                <w:sz w:val="20"/>
                <w:lang w:val="bg-BG"/>
              </w:rPr>
            </w:pPr>
            <w:r w:rsidRPr="00B92A8D">
              <w:rPr>
                <w:rFonts w:ascii="Times New Roman" w:eastAsia="Calibri" w:hAnsi="Times New Roman"/>
                <w:sz w:val="20"/>
                <w:lang w:val="bg-BG"/>
              </w:rPr>
              <w:t>различни видове лабораторни анализи въз основа на спецификата на стопанството;</w:t>
            </w:r>
          </w:p>
          <w:p w14:paraId="199F9AF0" w14:textId="77777777" w:rsidR="00331A59" w:rsidRPr="00B92A8D" w:rsidRDefault="00331A59" w:rsidP="006033D1">
            <w:pPr>
              <w:pStyle w:val="a5"/>
              <w:numPr>
                <w:ilvl w:val="0"/>
                <w:numId w:val="7"/>
              </w:numPr>
              <w:jc w:val="both"/>
              <w:rPr>
                <w:rFonts w:ascii="Times New Roman" w:eastAsia="Calibri" w:hAnsi="Times New Roman"/>
                <w:sz w:val="20"/>
                <w:lang w:val="bg-BG"/>
              </w:rPr>
            </w:pPr>
            <w:r w:rsidRPr="00B92A8D">
              <w:rPr>
                <w:rFonts w:ascii="Times New Roman" w:eastAsia="Calibri" w:hAnsi="Times New Roman"/>
                <w:sz w:val="20"/>
                <w:lang w:val="bg-BG"/>
              </w:rPr>
              <w:t>анализ на състоянието на стопанството, въз основа на събраната информация;</w:t>
            </w:r>
          </w:p>
          <w:p w14:paraId="1B07A1C3" w14:textId="77777777" w:rsidR="00331A59" w:rsidRPr="00B92A8D" w:rsidRDefault="00331A59" w:rsidP="006033D1">
            <w:pPr>
              <w:pStyle w:val="a5"/>
              <w:numPr>
                <w:ilvl w:val="0"/>
                <w:numId w:val="7"/>
              </w:numPr>
              <w:jc w:val="both"/>
              <w:rPr>
                <w:rFonts w:ascii="Times New Roman" w:eastAsia="Calibri" w:hAnsi="Times New Roman"/>
                <w:color w:val="FF0000"/>
                <w:sz w:val="20"/>
                <w:lang w:val="bg-BG"/>
              </w:rPr>
            </w:pPr>
            <w:r w:rsidRPr="00B92A8D">
              <w:rPr>
                <w:rFonts w:ascii="Times New Roman" w:eastAsia="Calibri" w:hAnsi="Times New Roman"/>
                <w:sz w:val="20"/>
                <w:lang w:val="bg-BG"/>
              </w:rPr>
              <w:t>предоставяне на младия земеделски стопанин на помощни материали, вкл. технологични карти и др.</w:t>
            </w:r>
          </w:p>
        </w:tc>
        <w:tc>
          <w:tcPr>
            <w:tcW w:w="444" w:type="pct"/>
            <w:shd w:val="clear" w:color="auto" w:fill="auto"/>
            <w:vAlign w:val="center"/>
          </w:tcPr>
          <w:p w14:paraId="0ED56EA4" w14:textId="5D31AAF8" w:rsidR="00331A59" w:rsidRPr="00B92A8D" w:rsidRDefault="007C3FFC" w:rsidP="006033D1">
            <w:pPr>
              <w:jc w:val="center"/>
              <w:rPr>
                <w:rFonts w:ascii="Times New Roman" w:eastAsia="Calibri" w:hAnsi="Times New Roman"/>
                <w:sz w:val="20"/>
                <w:lang w:val="bg-BG"/>
              </w:rPr>
            </w:pPr>
            <w:r w:rsidRPr="00B92A8D">
              <w:rPr>
                <w:rFonts w:ascii="Times New Roman" w:eastAsia="Calibri" w:hAnsi="Times New Roman"/>
                <w:sz w:val="20"/>
                <w:lang w:val="bg-BG"/>
              </w:rPr>
              <w:t xml:space="preserve">5 </w:t>
            </w:r>
            <w:r w:rsidR="00331A59" w:rsidRPr="00B92A8D">
              <w:rPr>
                <w:rFonts w:ascii="Times New Roman" w:eastAsia="Calibri" w:hAnsi="Times New Roman"/>
                <w:sz w:val="20"/>
                <w:lang w:val="bg-BG"/>
              </w:rPr>
              <w:t>т.</w:t>
            </w:r>
          </w:p>
        </w:tc>
      </w:tr>
      <w:tr w:rsidR="00331A59" w:rsidRPr="00B92A8D" w14:paraId="6A126C1F" w14:textId="77777777" w:rsidTr="00B92A8D">
        <w:trPr>
          <w:trHeight w:val="624"/>
        </w:trPr>
        <w:tc>
          <w:tcPr>
            <w:tcW w:w="161" w:type="pct"/>
            <w:shd w:val="clear" w:color="auto" w:fill="auto"/>
            <w:vAlign w:val="center"/>
          </w:tcPr>
          <w:p w14:paraId="481B68B5" w14:textId="77777777" w:rsidR="00331A59" w:rsidRPr="00B92A8D" w:rsidRDefault="00331A59" w:rsidP="006033D1">
            <w:pPr>
              <w:jc w:val="center"/>
              <w:rPr>
                <w:rFonts w:ascii="Times New Roman" w:eastAsia="Calibri" w:hAnsi="Times New Roman"/>
                <w:sz w:val="20"/>
              </w:rPr>
            </w:pPr>
            <w:r w:rsidRPr="00B92A8D">
              <w:rPr>
                <w:rFonts w:ascii="Times New Roman" w:eastAsia="Calibri" w:hAnsi="Times New Roman"/>
                <w:sz w:val="20"/>
              </w:rPr>
              <w:t>2.4.</w:t>
            </w:r>
          </w:p>
        </w:tc>
        <w:tc>
          <w:tcPr>
            <w:tcW w:w="4395" w:type="pct"/>
            <w:gridSpan w:val="2"/>
            <w:shd w:val="clear" w:color="auto" w:fill="auto"/>
            <w:vAlign w:val="center"/>
          </w:tcPr>
          <w:p w14:paraId="5E8CD094" w14:textId="77777777" w:rsidR="00331A59" w:rsidRPr="00B92A8D" w:rsidRDefault="00331A59" w:rsidP="006033D1">
            <w:pPr>
              <w:contextualSpacing/>
              <w:jc w:val="both"/>
              <w:rPr>
                <w:rFonts w:ascii="Times New Roman" w:eastAsia="Calibri" w:hAnsi="Times New Roman"/>
                <w:color w:val="FF0000"/>
                <w:sz w:val="20"/>
                <w:highlight w:val="yellow"/>
                <w:lang w:val="bg-BG"/>
              </w:rPr>
            </w:pPr>
            <w:r w:rsidRPr="00B92A8D">
              <w:rPr>
                <w:rFonts w:ascii="Times New Roman" w:eastAsia="Calibri" w:hAnsi="Times New Roman"/>
                <w:sz w:val="20"/>
                <w:lang w:val="bg-BG"/>
              </w:rPr>
              <w:t>Проектното предложение предвижда различни начини/подходи за идентифициране на желаещите да получат съветнически услуги чрез консултантския пакет А2Б.</w:t>
            </w:r>
          </w:p>
        </w:tc>
        <w:tc>
          <w:tcPr>
            <w:tcW w:w="444" w:type="pct"/>
            <w:shd w:val="clear" w:color="auto" w:fill="auto"/>
            <w:vAlign w:val="center"/>
          </w:tcPr>
          <w:p w14:paraId="5B2A9C06" w14:textId="77777777" w:rsidR="00331A59" w:rsidRPr="00B92A8D" w:rsidRDefault="00331A59" w:rsidP="006033D1">
            <w:pPr>
              <w:spacing w:before="120" w:after="120"/>
              <w:jc w:val="center"/>
              <w:rPr>
                <w:rFonts w:ascii="Times New Roman" w:eastAsia="Calibri" w:hAnsi="Times New Roman"/>
                <w:sz w:val="20"/>
                <w:lang w:val="bg-BG"/>
              </w:rPr>
            </w:pPr>
            <w:r w:rsidRPr="00B92A8D">
              <w:rPr>
                <w:rFonts w:ascii="Times New Roman" w:eastAsia="Calibri" w:hAnsi="Times New Roman"/>
                <w:sz w:val="20"/>
                <w:lang w:val="bg-BG"/>
              </w:rPr>
              <w:t>Повече от един начин – 3 т.</w:t>
            </w:r>
          </w:p>
          <w:p w14:paraId="0CB07F5B" w14:textId="77777777" w:rsidR="00331A59" w:rsidRPr="00B92A8D" w:rsidRDefault="00331A59" w:rsidP="006033D1">
            <w:pPr>
              <w:spacing w:before="120" w:after="120"/>
              <w:jc w:val="center"/>
              <w:rPr>
                <w:rFonts w:ascii="Times New Roman" w:eastAsia="Calibri" w:hAnsi="Times New Roman"/>
                <w:sz w:val="20"/>
                <w:lang w:val="bg-BG"/>
              </w:rPr>
            </w:pPr>
            <w:r w:rsidRPr="00B92A8D">
              <w:rPr>
                <w:rFonts w:ascii="Times New Roman" w:eastAsia="Calibri" w:hAnsi="Times New Roman"/>
                <w:sz w:val="20"/>
                <w:lang w:val="bg-BG"/>
              </w:rPr>
              <w:t>Повече от три начина – 5 т.</w:t>
            </w:r>
          </w:p>
        </w:tc>
      </w:tr>
      <w:tr w:rsidR="00B8301B" w:rsidRPr="00B92A8D" w14:paraId="43679665" w14:textId="77777777" w:rsidTr="00B92A8D">
        <w:trPr>
          <w:trHeight w:val="20"/>
        </w:trPr>
        <w:tc>
          <w:tcPr>
            <w:tcW w:w="161" w:type="pct"/>
            <w:vMerge w:val="restart"/>
            <w:shd w:val="clear" w:color="auto" w:fill="auto"/>
            <w:vAlign w:val="center"/>
          </w:tcPr>
          <w:p w14:paraId="1A5DE5DE" w14:textId="5BC5DB5A" w:rsidR="00B8301B" w:rsidRPr="00B92A8D" w:rsidRDefault="00B8301B" w:rsidP="006033D1">
            <w:pPr>
              <w:jc w:val="center"/>
              <w:rPr>
                <w:rFonts w:ascii="Times New Roman" w:eastAsia="Calibri" w:hAnsi="Times New Roman"/>
                <w:sz w:val="20"/>
                <w:lang w:val="bg-BG"/>
              </w:rPr>
            </w:pPr>
            <w:r w:rsidRPr="00B92A8D">
              <w:rPr>
                <w:rFonts w:ascii="Times New Roman" w:eastAsia="Calibri" w:hAnsi="Times New Roman"/>
                <w:sz w:val="20"/>
              </w:rPr>
              <w:t>2.5.</w:t>
            </w:r>
          </w:p>
        </w:tc>
        <w:tc>
          <w:tcPr>
            <w:tcW w:w="3246" w:type="pct"/>
            <w:vMerge w:val="restart"/>
            <w:shd w:val="clear" w:color="auto" w:fill="auto"/>
            <w:vAlign w:val="center"/>
          </w:tcPr>
          <w:p w14:paraId="4C7185B9" w14:textId="77777777" w:rsidR="00B92A8D" w:rsidRPr="00B92A8D" w:rsidRDefault="00B92A8D" w:rsidP="00B92A8D">
            <w:pPr>
              <w:contextualSpacing/>
              <w:rPr>
                <w:rFonts w:ascii="Times New Roman" w:eastAsia="Calibri" w:hAnsi="Times New Roman"/>
                <w:color w:val="FF0000"/>
                <w:sz w:val="20"/>
                <w:lang w:val="bg-BG"/>
              </w:rPr>
            </w:pPr>
            <w:r w:rsidRPr="00B92A8D">
              <w:rPr>
                <w:rFonts w:ascii="Times New Roman" w:eastAsia="Calibri" w:hAnsi="Times New Roman"/>
                <w:sz w:val="20"/>
                <w:lang w:val="bg-BG"/>
              </w:rPr>
              <w:t xml:space="preserve">Наличие на </w:t>
            </w:r>
            <w:r w:rsidRPr="00B92A8D">
              <w:rPr>
                <w:rFonts w:ascii="Times New Roman" w:hAnsi="Times New Roman"/>
                <w:sz w:val="20"/>
                <w:lang w:val="bg-BG"/>
              </w:rPr>
              <w:t>н</w:t>
            </w:r>
            <w:r w:rsidRPr="00B92A8D">
              <w:rPr>
                <w:rFonts w:ascii="Times New Roman" w:hAnsi="Times New Roman"/>
                <w:sz w:val="20"/>
              </w:rPr>
              <w:t>атрупан/</w:t>
            </w:r>
            <w:r w:rsidRPr="00B92A8D">
              <w:rPr>
                <w:rFonts w:ascii="Times New Roman" w:hAnsi="Times New Roman"/>
                <w:sz w:val="20"/>
                <w:lang w:val="bg-BG"/>
              </w:rPr>
              <w:t>д</w:t>
            </w:r>
            <w:r w:rsidRPr="00B92A8D">
              <w:rPr>
                <w:rFonts w:ascii="Times New Roman" w:hAnsi="Times New Roman"/>
                <w:sz w:val="20"/>
              </w:rPr>
              <w:t xml:space="preserve">оказан опит </w:t>
            </w:r>
            <w:r w:rsidRPr="00B92A8D">
              <w:rPr>
                <w:rFonts w:ascii="Times New Roman" w:hAnsi="Times New Roman"/>
                <w:sz w:val="20"/>
                <w:lang w:val="bg-BG"/>
              </w:rPr>
              <w:t>в предоставяне на</w:t>
            </w:r>
            <w:r w:rsidRPr="00B92A8D">
              <w:rPr>
                <w:rFonts w:ascii="Times New Roman" w:eastAsia="Calibri" w:hAnsi="Times New Roman"/>
                <w:sz w:val="20"/>
                <w:lang w:val="bg-BG"/>
              </w:rPr>
              <w:t xml:space="preserve"> консултантски услуги на млади фермери, за участие по </w:t>
            </w:r>
            <w:r w:rsidRPr="00B92A8D">
              <w:rPr>
                <w:rFonts w:ascii="Times New Roman" w:hAnsi="Times New Roman"/>
                <w:sz w:val="20"/>
                <w:lang w:val="bg-BG"/>
              </w:rPr>
              <w:t xml:space="preserve">подмярка 6.1 „Стартова помощ за млади земеделски стопани“ от мярка 6 „Развитие на стопанства и предприятия“ от ПРСР 2014 – </w:t>
            </w:r>
            <w:r w:rsidRPr="00B92A8D">
              <w:rPr>
                <w:rFonts w:ascii="Times New Roman" w:hAnsi="Times New Roman"/>
                <w:sz w:val="20"/>
                <w:lang w:val="bg-BG"/>
              </w:rPr>
              <w:lastRenderedPageBreak/>
              <w:t>2020 г.</w:t>
            </w:r>
          </w:p>
          <w:p w14:paraId="60D9F6CF" w14:textId="77777777" w:rsidR="00B8301B" w:rsidRPr="00B92A8D" w:rsidRDefault="00B8301B" w:rsidP="00B92A8D">
            <w:pPr>
              <w:spacing w:before="120" w:after="120"/>
              <w:contextualSpacing/>
              <w:rPr>
                <w:rFonts w:ascii="Times New Roman" w:eastAsia="Calibri" w:hAnsi="Times New Roman"/>
                <w:color w:val="FF0000"/>
                <w:sz w:val="20"/>
                <w:lang w:val="bg-BG"/>
              </w:rPr>
            </w:pPr>
          </w:p>
          <w:p w14:paraId="1F483065" w14:textId="6A9052A1" w:rsidR="00B8301B" w:rsidRPr="00B92A8D" w:rsidRDefault="00B8301B" w:rsidP="00B92A8D">
            <w:pPr>
              <w:spacing w:before="120" w:after="120"/>
              <w:contextualSpacing/>
              <w:rPr>
                <w:rFonts w:ascii="Times New Roman" w:eastAsia="Calibri" w:hAnsi="Times New Roman"/>
                <w:sz w:val="20"/>
                <w:lang w:val="bg-BG"/>
              </w:rPr>
            </w:pPr>
          </w:p>
        </w:tc>
        <w:tc>
          <w:tcPr>
            <w:tcW w:w="1150" w:type="pct"/>
            <w:shd w:val="clear" w:color="auto" w:fill="auto"/>
            <w:vAlign w:val="center"/>
          </w:tcPr>
          <w:p w14:paraId="7F3D725A" w14:textId="57888FA2" w:rsidR="00B8301B" w:rsidRPr="00B92A8D" w:rsidRDefault="00B8301B" w:rsidP="00B8301B">
            <w:pPr>
              <w:spacing w:before="120" w:after="120"/>
              <w:contextualSpacing/>
              <w:jc w:val="both"/>
              <w:rPr>
                <w:rFonts w:ascii="Times New Roman" w:eastAsia="Calibri" w:hAnsi="Times New Roman"/>
                <w:sz w:val="20"/>
                <w:lang w:val="bg-BG"/>
              </w:rPr>
            </w:pPr>
            <w:r w:rsidRPr="00B92A8D">
              <w:rPr>
                <w:rFonts w:ascii="Times New Roman" w:eastAsia="Calibri" w:hAnsi="Times New Roman"/>
                <w:sz w:val="20"/>
                <w:lang w:val="bg-BG"/>
              </w:rPr>
              <w:lastRenderedPageBreak/>
              <w:t>за над 10 млади земеделски стопани</w:t>
            </w:r>
          </w:p>
        </w:tc>
        <w:tc>
          <w:tcPr>
            <w:tcW w:w="444" w:type="pct"/>
            <w:shd w:val="clear" w:color="auto" w:fill="auto"/>
            <w:vAlign w:val="center"/>
          </w:tcPr>
          <w:p w14:paraId="2F7555C1" w14:textId="40E3D229" w:rsidR="00B8301B" w:rsidRPr="00B92A8D" w:rsidRDefault="00B8301B" w:rsidP="006033D1">
            <w:pPr>
              <w:spacing w:before="120" w:after="120"/>
              <w:jc w:val="center"/>
              <w:rPr>
                <w:rFonts w:ascii="Times New Roman" w:eastAsia="Calibri" w:hAnsi="Times New Roman"/>
                <w:sz w:val="20"/>
                <w:lang w:val="bg-BG"/>
              </w:rPr>
            </w:pPr>
            <w:r w:rsidRPr="00B92A8D">
              <w:rPr>
                <w:rFonts w:ascii="Times New Roman" w:eastAsia="Calibri" w:hAnsi="Times New Roman"/>
                <w:sz w:val="20"/>
                <w:lang w:val="bg-BG"/>
              </w:rPr>
              <w:t xml:space="preserve">2 т. </w:t>
            </w:r>
          </w:p>
        </w:tc>
      </w:tr>
      <w:tr w:rsidR="00B8301B" w:rsidRPr="00B92A8D" w14:paraId="71BD12AE" w14:textId="77777777" w:rsidTr="00B92A8D">
        <w:trPr>
          <w:trHeight w:val="20"/>
        </w:trPr>
        <w:tc>
          <w:tcPr>
            <w:tcW w:w="161" w:type="pct"/>
            <w:vMerge/>
            <w:shd w:val="clear" w:color="auto" w:fill="auto"/>
            <w:vAlign w:val="center"/>
          </w:tcPr>
          <w:p w14:paraId="627CC9F9" w14:textId="77777777" w:rsidR="00B8301B" w:rsidRPr="00B92A8D" w:rsidRDefault="00B8301B" w:rsidP="006033D1">
            <w:pPr>
              <w:jc w:val="center"/>
              <w:rPr>
                <w:rFonts w:ascii="Times New Roman" w:eastAsia="Calibri" w:hAnsi="Times New Roman"/>
                <w:sz w:val="20"/>
                <w:lang w:val="bg-BG"/>
              </w:rPr>
            </w:pPr>
          </w:p>
        </w:tc>
        <w:tc>
          <w:tcPr>
            <w:tcW w:w="3246" w:type="pct"/>
            <w:vMerge/>
            <w:shd w:val="clear" w:color="auto" w:fill="auto"/>
            <w:vAlign w:val="center"/>
          </w:tcPr>
          <w:p w14:paraId="685D44F3" w14:textId="77777777" w:rsidR="00B8301B" w:rsidRPr="00B92A8D" w:rsidRDefault="00B8301B" w:rsidP="000E18BF">
            <w:pPr>
              <w:contextualSpacing/>
              <w:jc w:val="both"/>
              <w:rPr>
                <w:rFonts w:ascii="Times New Roman" w:eastAsia="Calibri" w:hAnsi="Times New Roman"/>
                <w:sz w:val="20"/>
                <w:lang w:val="bg-BG"/>
              </w:rPr>
            </w:pPr>
          </w:p>
        </w:tc>
        <w:tc>
          <w:tcPr>
            <w:tcW w:w="1150" w:type="pct"/>
            <w:shd w:val="clear" w:color="auto" w:fill="auto"/>
            <w:vAlign w:val="center"/>
          </w:tcPr>
          <w:p w14:paraId="5D2B02E8" w14:textId="3B5D1C8A" w:rsidR="00B8301B" w:rsidRPr="00B92A8D" w:rsidRDefault="00B8301B" w:rsidP="00B8301B">
            <w:pPr>
              <w:spacing w:before="120" w:after="120"/>
              <w:contextualSpacing/>
              <w:jc w:val="both"/>
              <w:rPr>
                <w:rFonts w:ascii="Times New Roman" w:eastAsia="Calibri" w:hAnsi="Times New Roman"/>
                <w:sz w:val="20"/>
                <w:lang w:val="bg-BG"/>
              </w:rPr>
            </w:pPr>
            <w:r w:rsidRPr="00B92A8D">
              <w:rPr>
                <w:rFonts w:ascii="Times New Roman" w:eastAsia="Calibri" w:hAnsi="Times New Roman"/>
                <w:sz w:val="20"/>
                <w:lang w:val="bg-BG"/>
              </w:rPr>
              <w:t>за над 20 млади земеделски стопани</w:t>
            </w:r>
          </w:p>
        </w:tc>
        <w:tc>
          <w:tcPr>
            <w:tcW w:w="444" w:type="pct"/>
            <w:shd w:val="clear" w:color="auto" w:fill="auto"/>
            <w:vAlign w:val="center"/>
          </w:tcPr>
          <w:p w14:paraId="561B55F2" w14:textId="7F02413D" w:rsidR="00B8301B" w:rsidRPr="00B92A8D" w:rsidDel="007C3FFC" w:rsidRDefault="00B8301B" w:rsidP="006033D1">
            <w:pPr>
              <w:spacing w:before="120" w:after="120"/>
              <w:jc w:val="center"/>
              <w:rPr>
                <w:rFonts w:ascii="Times New Roman" w:eastAsia="Calibri" w:hAnsi="Times New Roman"/>
                <w:sz w:val="20"/>
                <w:lang w:val="bg-BG"/>
              </w:rPr>
            </w:pPr>
            <w:r w:rsidRPr="00B92A8D">
              <w:rPr>
                <w:rFonts w:ascii="Times New Roman" w:eastAsia="Calibri" w:hAnsi="Times New Roman"/>
                <w:sz w:val="20"/>
                <w:lang w:val="bg-BG"/>
              </w:rPr>
              <w:t xml:space="preserve">5 т. </w:t>
            </w:r>
          </w:p>
        </w:tc>
      </w:tr>
      <w:tr w:rsidR="00B8301B" w:rsidRPr="00B92A8D" w14:paraId="01704F2E" w14:textId="77777777" w:rsidTr="00B92A8D">
        <w:trPr>
          <w:trHeight w:val="20"/>
        </w:trPr>
        <w:tc>
          <w:tcPr>
            <w:tcW w:w="161" w:type="pct"/>
            <w:vMerge/>
            <w:shd w:val="clear" w:color="auto" w:fill="auto"/>
            <w:vAlign w:val="center"/>
          </w:tcPr>
          <w:p w14:paraId="582B1527" w14:textId="77777777" w:rsidR="00B8301B" w:rsidRPr="00B92A8D" w:rsidRDefault="00B8301B" w:rsidP="006033D1">
            <w:pPr>
              <w:jc w:val="center"/>
              <w:rPr>
                <w:rFonts w:ascii="Times New Roman" w:eastAsia="Calibri" w:hAnsi="Times New Roman"/>
                <w:sz w:val="20"/>
                <w:lang w:val="bg-BG"/>
              </w:rPr>
            </w:pPr>
          </w:p>
        </w:tc>
        <w:tc>
          <w:tcPr>
            <w:tcW w:w="3246" w:type="pct"/>
            <w:vMerge/>
            <w:shd w:val="clear" w:color="auto" w:fill="auto"/>
            <w:vAlign w:val="center"/>
          </w:tcPr>
          <w:p w14:paraId="07D754A9" w14:textId="77777777" w:rsidR="00B8301B" w:rsidRPr="00B92A8D" w:rsidRDefault="00B8301B" w:rsidP="000E18BF">
            <w:pPr>
              <w:contextualSpacing/>
              <w:jc w:val="both"/>
              <w:rPr>
                <w:rFonts w:ascii="Times New Roman" w:eastAsia="Calibri" w:hAnsi="Times New Roman"/>
                <w:sz w:val="20"/>
                <w:lang w:val="bg-BG"/>
              </w:rPr>
            </w:pPr>
          </w:p>
        </w:tc>
        <w:tc>
          <w:tcPr>
            <w:tcW w:w="1150" w:type="pct"/>
            <w:shd w:val="clear" w:color="auto" w:fill="auto"/>
            <w:vAlign w:val="center"/>
          </w:tcPr>
          <w:p w14:paraId="6AD7828D" w14:textId="2B1D8C91" w:rsidR="00B8301B" w:rsidRPr="00B92A8D" w:rsidRDefault="00B8301B" w:rsidP="00B8301B">
            <w:pPr>
              <w:spacing w:before="120" w:after="120"/>
              <w:contextualSpacing/>
              <w:jc w:val="both"/>
              <w:rPr>
                <w:rFonts w:ascii="Times New Roman" w:eastAsia="Calibri" w:hAnsi="Times New Roman"/>
                <w:sz w:val="20"/>
                <w:lang w:val="bg-BG"/>
              </w:rPr>
            </w:pPr>
            <w:r w:rsidRPr="00B92A8D">
              <w:rPr>
                <w:rFonts w:ascii="Times New Roman" w:eastAsia="Calibri" w:hAnsi="Times New Roman"/>
                <w:sz w:val="20"/>
                <w:lang w:val="bg-BG"/>
              </w:rPr>
              <w:t>за над 50 млади земеделски стопани</w:t>
            </w:r>
          </w:p>
        </w:tc>
        <w:tc>
          <w:tcPr>
            <w:tcW w:w="444" w:type="pct"/>
            <w:shd w:val="clear" w:color="auto" w:fill="auto"/>
            <w:vAlign w:val="center"/>
          </w:tcPr>
          <w:p w14:paraId="68B84D09" w14:textId="148DB2E7" w:rsidR="00B8301B" w:rsidRPr="00B92A8D" w:rsidDel="007C3FFC" w:rsidRDefault="00B8301B" w:rsidP="006033D1">
            <w:pPr>
              <w:spacing w:before="120" w:after="120"/>
              <w:jc w:val="center"/>
              <w:rPr>
                <w:rFonts w:ascii="Times New Roman" w:eastAsia="Calibri" w:hAnsi="Times New Roman"/>
                <w:sz w:val="20"/>
                <w:lang w:val="en-US"/>
              </w:rPr>
            </w:pPr>
            <w:r w:rsidRPr="00B92A8D">
              <w:rPr>
                <w:rFonts w:ascii="Times New Roman" w:eastAsia="Calibri" w:hAnsi="Times New Roman"/>
                <w:sz w:val="20"/>
                <w:lang w:val="bg-BG"/>
              </w:rPr>
              <w:t xml:space="preserve">7 т. </w:t>
            </w:r>
          </w:p>
        </w:tc>
      </w:tr>
      <w:tr w:rsidR="00331A59" w:rsidRPr="00B92A8D" w14:paraId="53790F7F" w14:textId="77777777" w:rsidTr="00B92A8D">
        <w:trPr>
          <w:trHeight w:val="624"/>
        </w:trPr>
        <w:tc>
          <w:tcPr>
            <w:tcW w:w="161" w:type="pct"/>
            <w:shd w:val="clear" w:color="auto" w:fill="B4C6E7" w:themeFill="accent5" w:themeFillTint="66"/>
            <w:vAlign w:val="center"/>
          </w:tcPr>
          <w:p w14:paraId="5FCAC597" w14:textId="77777777" w:rsidR="00331A59" w:rsidRPr="00B92A8D" w:rsidRDefault="00331A59" w:rsidP="006033D1">
            <w:pPr>
              <w:jc w:val="center"/>
              <w:rPr>
                <w:rFonts w:ascii="Times New Roman" w:eastAsia="Calibri" w:hAnsi="Times New Roman"/>
                <w:b/>
                <w:sz w:val="20"/>
                <w:lang w:val="bg-BG"/>
              </w:rPr>
            </w:pPr>
            <w:r w:rsidRPr="00B92A8D">
              <w:rPr>
                <w:rFonts w:ascii="Times New Roman" w:eastAsia="Calibri" w:hAnsi="Times New Roman"/>
                <w:b/>
                <w:sz w:val="20"/>
              </w:rPr>
              <w:t>3</w:t>
            </w:r>
            <w:r w:rsidRPr="00B92A8D">
              <w:rPr>
                <w:rFonts w:ascii="Times New Roman" w:eastAsia="Calibri" w:hAnsi="Times New Roman"/>
                <w:b/>
                <w:sz w:val="20"/>
                <w:lang w:val="bg-BG"/>
              </w:rPr>
              <w:t>.</w:t>
            </w:r>
          </w:p>
        </w:tc>
        <w:tc>
          <w:tcPr>
            <w:tcW w:w="4395" w:type="pct"/>
            <w:gridSpan w:val="2"/>
            <w:shd w:val="clear" w:color="auto" w:fill="B4C6E7" w:themeFill="accent5" w:themeFillTint="66"/>
            <w:vAlign w:val="center"/>
          </w:tcPr>
          <w:p w14:paraId="010B1404" w14:textId="77777777" w:rsidR="00331A59" w:rsidRPr="00B92A8D" w:rsidRDefault="00331A59" w:rsidP="006033D1">
            <w:pPr>
              <w:jc w:val="both"/>
              <w:rPr>
                <w:rFonts w:ascii="Times New Roman" w:eastAsia="Calibri" w:hAnsi="Times New Roman"/>
                <w:b/>
                <w:sz w:val="20"/>
                <w:lang w:val="bg-BG"/>
              </w:rPr>
            </w:pPr>
            <w:r w:rsidRPr="00B92A8D">
              <w:rPr>
                <w:rFonts w:ascii="Times New Roman" w:eastAsia="Calibri" w:hAnsi="Times New Roman"/>
                <w:b/>
                <w:sz w:val="20"/>
                <w:lang w:val="bg-BG"/>
              </w:rPr>
              <w:t>Приоритет № 3: Степен на включване в съответния пакет на модули за консултиране за подкрепа за участие по други мерки на програмата и съответствие с плана на показателите за резултати по мярката.</w:t>
            </w:r>
          </w:p>
        </w:tc>
        <w:tc>
          <w:tcPr>
            <w:tcW w:w="444" w:type="pct"/>
            <w:shd w:val="clear" w:color="auto" w:fill="B4C6E7" w:themeFill="accent5" w:themeFillTint="66"/>
            <w:vAlign w:val="center"/>
          </w:tcPr>
          <w:p w14:paraId="210B8EFC" w14:textId="77777777" w:rsidR="00331A59" w:rsidRPr="00B92A8D" w:rsidRDefault="00331A59" w:rsidP="006033D1">
            <w:pPr>
              <w:jc w:val="center"/>
              <w:rPr>
                <w:rFonts w:ascii="Times New Roman" w:eastAsia="Calibri" w:hAnsi="Times New Roman"/>
                <w:b/>
                <w:sz w:val="20"/>
                <w:lang w:val="bg-BG"/>
              </w:rPr>
            </w:pPr>
            <w:r w:rsidRPr="00B92A8D">
              <w:rPr>
                <w:rFonts w:ascii="Times New Roman" w:eastAsia="Calibri" w:hAnsi="Times New Roman"/>
                <w:b/>
                <w:sz w:val="20"/>
                <w:lang w:val="bg-BG"/>
              </w:rPr>
              <w:t>18 т.</w:t>
            </w:r>
          </w:p>
        </w:tc>
      </w:tr>
      <w:tr w:rsidR="00331A59" w:rsidRPr="00B92A8D" w14:paraId="7A4669D7" w14:textId="77777777" w:rsidTr="00B92A8D">
        <w:trPr>
          <w:trHeight w:val="256"/>
        </w:trPr>
        <w:tc>
          <w:tcPr>
            <w:tcW w:w="161" w:type="pct"/>
            <w:shd w:val="clear" w:color="auto" w:fill="auto"/>
            <w:vAlign w:val="center"/>
          </w:tcPr>
          <w:p w14:paraId="66545815" w14:textId="77777777" w:rsidR="00331A59" w:rsidRPr="00B92A8D" w:rsidRDefault="00331A59" w:rsidP="006033D1">
            <w:pPr>
              <w:jc w:val="center"/>
              <w:rPr>
                <w:rFonts w:ascii="Times New Roman" w:eastAsia="Calibri" w:hAnsi="Times New Roman"/>
                <w:sz w:val="20"/>
              </w:rPr>
            </w:pPr>
            <w:r w:rsidRPr="00B92A8D">
              <w:rPr>
                <w:rFonts w:ascii="Times New Roman" w:eastAsia="Calibri" w:hAnsi="Times New Roman"/>
                <w:sz w:val="20"/>
              </w:rPr>
              <w:t>3.1.</w:t>
            </w:r>
          </w:p>
        </w:tc>
        <w:tc>
          <w:tcPr>
            <w:tcW w:w="4395" w:type="pct"/>
            <w:gridSpan w:val="2"/>
            <w:shd w:val="clear" w:color="auto" w:fill="auto"/>
            <w:vAlign w:val="center"/>
          </w:tcPr>
          <w:p w14:paraId="4CC4172A" w14:textId="51EA9B31" w:rsidR="00331A59" w:rsidRPr="00B92A8D" w:rsidRDefault="00331A59" w:rsidP="0053642A">
            <w:pPr>
              <w:rPr>
                <w:rFonts w:ascii="Times New Roman" w:eastAsia="Calibri" w:hAnsi="Times New Roman"/>
                <w:sz w:val="20"/>
                <w:lang w:val="bg-BG"/>
              </w:rPr>
            </w:pPr>
            <w:r w:rsidRPr="00B92A8D">
              <w:rPr>
                <w:rFonts w:ascii="Times New Roman" w:eastAsia="Calibri" w:hAnsi="Times New Roman"/>
                <w:sz w:val="20"/>
                <w:lang w:val="bg-BG"/>
              </w:rPr>
              <w:t>В рамките на модулите за консултиране, включени в консултантския пакет по проектното предложение, е предвидено консултиране на младите земеделски стопани за възможността за подкрепа за участие по инвестиционни</w:t>
            </w:r>
            <w:r w:rsidR="00545BBE" w:rsidRPr="00B92A8D">
              <w:rPr>
                <w:rFonts w:ascii="Times New Roman" w:eastAsia="Calibri" w:hAnsi="Times New Roman"/>
                <w:sz w:val="20"/>
                <w:lang w:val="bg-BG"/>
              </w:rPr>
              <w:t>те</w:t>
            </w:r>
            <w:r w:rsidRPr="00B92A8D">
              <w:rPr>
                <w:rFonts w:ascii="Times New Roman" w:eastAsia="Calibri" w:hAnsi="Times New Roman"/>
                <w:sz w:val="20"/>
                <w:lang w:val="bg-BG"/>
              </w:rPr>
              <w:t xml:space="preserve"> мерки от ПРСР 2014-2020 г., включително насочени към модернизация на земеделското стопанство, добавяне на стойност към произвежданите селскостопански продукти и/или диверсификация към неземеделски дейности.</w:t>
            </w:r>
          </w:p>
        </w:tc>
        <w:tc>
          <w:tcPr>
            <w:tcW w:w="444" w:type="pct"/>
            <w:shd w:val="clear" w:color="auto" w:fill="auto"/>
            <w:vAlign w:val="center"/>
          </w:tcPr>
          <w:p w14:paraId="19B97190" w14:textId="77777777" w:rsidR="00331A59" w:rsidRPr="00B92A8D" w:rsidRDefault="00331A59" w:rsidP="006033D1">
            <w:pPr>
              <w:jc w:val="center"/>
              <w:rPr>
                <w:rFonts w:ascii="Times New Roman" w:eastAsia="Calibri" w:hAnsi="Times New Roman"/>
                <w:sz w:val="20"/>
                <w:lang w:val="bg-BG"/>
              </w:rPr>
            </w:pPr>
            <w:r w:rsidRPr="00B92A8D">
              <w:rPr>
                <w:rFonts w:ascii="Times New Roman" w:eastAsia="Calibri" w:hAnsi="Times New Roman"/>
                <w:sz w:val="20"/>
                <w:lang w:val="bg-BG"/>
              </w:rPr>
              <w:t>6 т.</w:t>
            </w:r>
          </w:p>
        </w:tc>
      </w:tr>
      <w:tr w:rsidR="00331A59" w:rsidRPr="00B92A8D" w14:paraId="62F27E0F" w14:textId="77777777" w:rsidTr="00B92A8D">
        <w:trPr>
          <w:trHeight w:val="624"/>
        </w:trPr>
        <w:tc>
          <w:tcPr>
            <w:tcW w:w="161" w:type="pct"/>
            <w:shd w:val="clear" w:color="auto" w:fill="auto"/>
            <w:vAlign w:val="center"/>
          </w:tcPr>
          <w:p w14:paraId="7A5756B6" w14:textId="77777777" w:rsidR="00331A59" w:rsidRPr="00B92A8D" w:rsidRDefault="00331A59" w:rsidP="006033D1">
            <w:pPr>
              <w:jc w:val="center"/>
              <w:rPr>
                <w:rFonts w:ascii="Times New Roman" w:eastAsia="Calibri" w:hAnsi="Times New Roman"/>
                <w:sz w:val="20"/>
              </w:rPr>
            </w:pPr>
            <w:r w:rsidRPr="00B92A8D">
              <w:rPr>
                <w:rFonts w:ascii="Times New Roman" w:eastAsia="Calibri" w:hAnsi="Times New Roman"/>
                <w:sz w:val="20"/>
              </w:rPr>
              <w:t>3.2.</w:t>
            </w:r>
          </w:p>
        </w:tc>
        <w:tc>
          <w:tcPr>
            <w:tcW w:w="4395" w:type="pct"/>
            <w:gridSpan w:val="2"/>
            <w:shd w:val="clear" w:color="auto" w:fill="auto"/>
            <w:vAlign w:val="center"/>
          </w:tcPr>
          <w:p w14:paraId="03A67CD5" w14:textId="582D6AE4" w:rsidR="00331A59" w:rsidRPr="00B92A8D" w:rsidRDefault="00331A59" w:rsidP="0053642A">
            <w:pPr>
              <w:rPr>
                <w:rFonts w:ascii="Times New Roman" w:eastAsia="Calibri" w:hAnsi="Times New Roman"/>
                <w:sz w:val="20"/>
                <w:lang w:val="bg-BG"/>
              </w:rPr>
            </w:pPr>
            <w:r w:rsidRPr="00B92A8D">
              <w:rPr>
                <w:rFonts w:ascii="Times New Roman" w:eastAsia="Calibri" w:hAnsi="Times New Roman"/>
                <w:sz w:val="20"/>
                <w:lang w:val="bg-BG"/>
              </w:rPr>
              <w:t>В рамките на модулите за консултиране, включени в консултантския пакет по проектното предложение, е предвидено консултиране на младите земеделски стопани за възможността за участие по ПРСР 2014-2020 г. чрез мерки</w:t>
            </w:r>
            <w:r w:rsidR="00545BBE" w:rsidRPr="00B92A8D">
              <w:rPr>
                <w:rFonts w:ascii="Times New Roman" w:eastAsia="Calibri" w:hAnsi="Times New Roman"/>
                <w:sz w:val="20"/>
                <w:lang w:val="bg-BG"/>
              </w:rPr>
              <w:t>те</w:t>
            </w:r>
            <w:r w:rsidRPr="00B92A8D">
              <w:rPr>
                <w:rFonts w:ascii="Times New Roman" w:eastAsia="Calibri" w:hAnsi="Times New Roman"/>
                <w:sz w:val="20"/>
                <w:lang w:val="bg-BG"/>
              </w:rPr>
              <w:t>, насочени към коопериране/сдружаване в селскостопанското производство.</w:t>
            </w:r>
          </w:p>
        </w:tc>
        <w:tc>
          <w:tcPr>
            <w:tcW w:w="444" w:type="pct"/>
            <w:shd w:val="clear" w:color="auto" w:fill="auto"/>
            <w:vAlign w:val="center"/>
          </w:tcPr>
          <w:p w14:paraId="250F9C78" w14:textId="77777777" w:rsidR="00331A59" w:rsidRPr="00B92A8D" w:rsidRDefault="00331A59" w:rsidP="006033D1">
            <w:pPr>
              <w:jc w:val="center"/>
              <w:rPr>
                <w:rFonts w:ascii="Times New Roman" w:eastAsia="Calibri" w:hAnsi="Times New Roman"/>
                <w:sz w:val="20"/>
                <w:lang w:val="bg-BG"/>
              </w:rPr>
            </w:pPr>
            <w:r w:rsidRPr="00B92A8D">
              <w:rPr>
                <w:rFonts w:ascii="Times New Roman" w:eastAsia="Calibri" w:hAnsi="Times New Roman"/>
                <w:sz w:val="20"/>
                <w:lang w:val="bg-BG"/>
              </w:rPr>
              <w:t>6 т.</w:t>
            </w:r>
          </w:p>
        </w:tc>
      </w:tr>
      <w:tr w:rsidR="00331A59" w:rsidRPr="00B92A8D" w14:paraId="1D7DC7B7" w14:textId="77777777" w:rsidTr="00B92A8D">
        <w:trPr>
          <w:trHeight w:val="624"/>
        </w:trPr>
        <w:tc>
          <w:tcPr>
            <w:tcW w:w="161" w:type="pct"/>
            <w:shd w:val="clear" w:color="auto" w:fill="auto"/>
            <w:vAlign w:val="center"/>
          </w:tcPr>
          <w:p w14:paraId="0BDAF6D2" w14:textId="77777777" w:rsidR="00331A59" w:rsidRPr="00B92A8D" w:rsidRDefault="00331A59" w:rsidP="006033D1">
            <w:pPr>
              <w:jc w:val="center"/>
              <w:rPr>
                <w:rFonts w:ascii="Times New Roman" w:eastAsia="Calibri" w:hAnsi="Times New Roman"/>
                <w:sz w:val="20"/>
              </w:rPr>
            </w:pPr>
            <w:r w:rsidRPr="00B92A8D">
              <w:rPr>
                <w:rFonts w:ascii="Times New Roman" w:eastAsia="Calibri" w:hAnsi="Times New Roman"/>
                <w:sz w:val="20"/>
              </w:rPr>
              <w:t>3.3.</w:t>
            </w:r>
          </w:p>
        </w:tc>
        <w:tc>
          <w:tcPr>
            <w:tcW w:w="4395" w:type="pct"/>
            <w:gridSpan w:val="2"/>
            <w:shd w:val="clear" w:color="auto" w:fill="auto"/>
            <w:vAlign w:val="center"/>
          </w:tcPr>
          <w:p w14:paraId="6A3B82F2" w14:textId="1EC51E53" w:rsidR="00331A59" w:rsidRPr="00B92A8D" w:rsidRDefault="00331A59" w:rsidP="0053642A">
            <w:pPr>
              <w:rPr>
                <w:rFonts w:ascii="Times New Roman" w:eastAsia="Calibri" w:hAnsi="Times New Roman"/>
                <w:sz w:val="20"/>
                <w:lang w:val="bg-BG"/>
              </w:rPr>
            </w:pPr>
            <w:r w:rsidRPr="00B92A8D">
              <w:rPr>
                <w:rFonts w:ascii="Times New Roman" w:eastAsia="Calibri" w:hAnsi="Times New Roman"/>
                <w:sz w:val="20"/>
                <w:lang w:val="bg-BG"/>
              </w:rPr>
              <w:t>В рамките на модулите за консултиране, включени в консултантския пакет по проектното предложение, е предвидено консултиране на младите земеделски стопани за възможностите за участие по ПРСР 2014-2020 г. чрез компенсаторни</w:t>
            </w:r>
            <w:r w:rsidR="00545BBE" w:rsidRPr="00B92A8D">
              <w:rPr>
                <w:rFonts w:ascii="Times New Roman" w:eastAsia="Calibri" w:hAnsi="Times New Roman"/>
                <w:sz w:val="20"/>
                <w:lang w:val="bg-BG"/>
              </w:rPr>
              <w:t>те</w:t>
            </w:r>
            <w:r w:rsidRPr="00B92A8D">
              <w:rPr>
                <w:rFonts w:ascii="Times New Roman" w:eastAsia="Calibri" w:hAnsi="Times New Roman"/>
                <w:sz w:val="20"/>
                <w:lang w:val="bg-BG"/>
              </w:rPr>
              <w:t xml:space="preserve"> мерки, свързани с плащания на площ и/или плащания на животинска единица.</w:t>
            </w:r>
          </w:p>
        </w:tc>
        <w:tc>
          <w:tcPr>
            <w:tcW w:w="444" w:type="pct"/>
            <w:shd w:val="clear" w:color="auto" w:fill="auto"/>
            <w:vAlign w:val="center"/>
          </w:tcPr>
          <w:p w14:paraId="081B61A6" w14:textId="77777777" w:rsidR="00331A59" w:rsidRPr="00B92A8D" w:rsidRDefault="00331A59" w:rsidP="006033D1">
            <w:pPr>
              <w:jc w:val="center"/>
              <w:rPr>
                <w:rFonts w:ascii="Times New Roman" w:eastAsia="Calibri" w:hAnsi="Times New Roman"/>
                <w:sz w:val="20"/>
                <w:lang w:val="bg-BG"/>
              </w:rPr>
            </w:pPr>
            <w:r w:rsidRPr="00B92A8D">
              <w:rPr>
                <w:rFonts w:ascii="Times New Roman" w:eastAsia="Calibri" w:hAnsi="Times New Roman"/>
                <w:sz w:val="20"/>
                <w:lang w:val="bg-BG"/>
              </w:rPr>
              <w:t>6 т.</w:t>
            </w:r>
          </w:p>
        </w:tc>
      </w:tr>
      <w:tr w:rsidR="00331A59" w:rsidRPr="00B92A8D" w14:paraId="1A84A6F9" w14:textId="77777777" w:rsidTr="00B92A8D">
        <w:trPr>
          <w:trHeight w:val="624"/>
        </w:trPr>
        <w:tc>
          <w:tcPr>
            <w:tcW w:w="4556" w:type="pct"/>
            <w:gridSpan w:val="3"/>
            <w:shd w:val="clear" w:color="auto" w:fill="D9D9D9" w:themeFill="background1" w:themeFillShade="D9"/>
            <w:vAlign w:val="center"/>
          </w:tcPr>
          <w:p w14:paraId="7D6389F9" w14:textId="77777777" w:rsidR="00331A59" w:rsidRPr="00B92A8D" w:rsidRDefault="00331A59" w:rsidP="006033D1">
            <w:pPr>
              <w:jc w:val="center"/>
              <w:rPr>
                <w:rFonts w:ascii="Times New Roman" w:eastAsia="Calibri" w:hAnsi="Times New Roman"/>
                <w:b/>
                <w:sz w:val="20"/>
                <w:lang w:val="bg-BG"/>
              </w:rPr>
            </w:pPr>
            <w:r w:rsidRPr="00B92A8D">
              <w:rPr>
                <w:rFonts w:ascii="Times New Roman" w:eastAsia="Calibri" w:hAnsi="Times New Roman"/>
                <w:b/>
                <w:sz w:val="20"/>
                <w:lang w:val="bg-BG"/>
              </w:rPr>
              <w:t>Максимален брой точки</w:t>
            </w:r>
          </w:p>
        </w:tc>
        <w:tc>
          <w:tcPr>
            <w:tcW w:w="444" w:type="pct"/>
            <w:shd w:val="clear" w:color="auto" w:fill="D9D9D9" w:themeFill="background1" w:themeFillShade="D9"/>
            <w:vAlign w:val="center"/>
          </w:tcPr>
          <w:p w14:paraId="6EB11522" w14:textId="7D27D8E4" w:rsidR="00331A59" w:rsidRPr="00B92A8D" w:rsidRDefault="00B04A2D" w:rsidP="006033D1">
            <w:pPr>
              <w:jc w:val="center"/>
              <w:rPr>
                <w:rFonts w:ascii="Times New Roman" w:eastAsia="Calibri" w:hAnsi="Times New Roman"/>
                <w:b/>
                <w:sz w:val="20"/>
                <w:lang w:val="bg-BG"/>
              </w:rPr>
            </w:pPr>
            <w:r w:rsidRPr="00B92A8D">
              <w:rPr>
                <w:rFonts w:ascii="Times New Roman" w:eastAsia="Calibri" w:hAnsi="Times New Roman"/>
                <w:b/>
                <w:sz w:val="20"/>
                <w:lang w:val="bg-BG"/>
              </w:rPr>
              <w:t>1</w:t>
            </w:r>
            <w:r w:rsidR="000E18BF" w:rsidRPr="00B92A8D">
              <w:rPr>
                <w:rFonts w:ascii="Times New Roman" w:eastAsia="Calibri" w:hAnsi="Times New Roman"/>
                <w:b/>
                <w:sz w:val="20"/>
                <w:lang w:val="bg-BG"/>
              </w:rPr>
              <w:t>0</w:t>
            </w:r>
            <w:r w:rsidRPr="00B92A8D">
              <w:rPr>
                <w:rFonts w:ascii="Times New Roman" w:eastAsia="Calibri" w:hAnsi="Times New Roman"/>
                <w:b/>
                <w:sz w:val="20"/>
              </w:rPr>
              <w:t>0</w:t>
            </w:r>
            <w:r w:rsidRPr="00B92A8D">
              <w:rPr>
                <w:rFonts w:ascii="Times New Roman" w:eastAsia="Calibri" w:hAnsi="Times New Roman"/>
                <w:b/>
                <w:sz w:val="20"/>
                <w:lang w:val="bg-BG"/>
              </w:rPr>
              <w:t xml:space="preserve"> </w:t>
            </w:r>
            <w:r w:rsidR="00331A59" w:rsidRPr="00B92A8D">
              <w:rPr>
                <w:rFonts w:ascii="Times New Roman" w:eastAsia="Calibri" w:hAnsi="Times New Roman"/>
                <w:b/>
                <w:sz w:val="20"/>
                <w:lang w:val="bg-BG"/>
              </w:rPr>
              <w:t>т.</w:t>
            </w:r>
          </w:p>
        </w:tc>
      </w:tr>
    </w:tbl>
    <w:p w14:paraId="6E066E67" w14:textId="77777777" w:rsidR="00331A59" w:rsidRDefault="00331A59">
      <w:pPr>
        <w:rPr>
          <w:sz w:val="20"/>
          <w:lang w:val="bg-BG"/>
        </w:rPr>
      </w:pPr>
    </w:p>
    <w:p w14:paraId="07C65E5B" w14:textId="77777777" w:rsidR="006A566E" w:rsidRPr="006A566E" w:rsidRDefault="006A566E" w:rsidP="006A566E">
      <w:pPr>
        <w:ind w:left="-993"/>
        <w:rPr>
          <w:rFonts w:ascii="Times New Roman" w:hAnsi="Times New Roman"/>
          <w:sz w:val="20"/>
          <w:lang w:val="bg-BG"/>
        </w:rPr>
      </w:pPr>
      <w:r w:rsidRPr="006A566E">
        <w:rPr>
          <w:rFonts w:ascii="Times New Roman" w:hAnsi="Times New Roman"/>
          <w:sz w:val="20"/>
          <w:lang w:val="bg-BG"/>
        </w:rPr>
        <w:t>Минимален брой точки за подпомагане на проектно предложение – 25 т.</w:t>
      </w:r>
    </w:p>
    <w:sectPr w:rsidR="006A566E" w:rsidRPr="006A566E" w:rsidSect="00331A59">
      <w:pgSz w:w="16838" w:h="11906" w:orient="landscape"/>
      <w:pgMar w:top="851" w:right="1417" w:bottom="1135" w:left="1417" w:header="708" w:footer="708" w:gutter="0"/>
      <w:cols w:space="708"/>
      <w:docGrid w:linePitch="381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1EE8E3" w16cex:dateUtc="2021-10-23T17:02:00Z"/>
  <w16cex:commentExtensible w16cex:durableId="251EE93D" w16cex:dateUtc="2021-10-23T17:0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12995FC" w16cid:durableId="251EE8E3"/>
  <w16cid:commentId w16cid:paraId="47B1BD3D" w16cid:durableId="251EE93D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72371"/>
    <w:multiLevelType w:val="hybridMultilevel"/>
    <w:tmpl w:val="B4E64D14"/>
    <w:lvl w:ilvl="0" w:tplc="1A081DFC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C2757A"/>
    <w:multiLevelType w:val="hybridMultilevel"/>
    <w:tmpl w:val="A7DE670E"/>
    <w:lvl w:ilvl="0" w:tplc="ECFC0BF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0F3515"/>
    <w:multiLevelType w:val="hybridMultilevel"/>
    <w:tmpl w:val="4F9EE78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046EA6"/>
    <w:multiLevelType w:val="hybridMultilevel"/>
    <w:tmpl w:val="80BA06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AF62D0"/>
    <w:multiLevelType w:val="hybridMultilevel"/>
    <w:tmpl w:val="201AE04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18007AF"/>
    <w:multiLevelType w:val="hybridMultilevel"/>
    <w:tmpl w:val="9A7E78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4977A91"/>
    <w:multiLevelType w:val="hybridMultilevel"/>
    <w:tmpl w:val="9A7E78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2462AC8"/>
    <w:multiLevelType w:val="hybridMultilevel"/>
    <w:tmpl w:val="48F8B9B6"/>
    <w:lvl w:ilvl="0" w:tplc="28F81C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3"/>
  </w:num>
  <w:num w:numId="5">
    <w:abstractNumId w:val="0"/>
  </w:num>
  <w:num w:numId="6">
    <w:abstractNumId w:val="4"/>
  </w:num>
  <w:num w:numId="7">
    <w:abstractNumId w:val="1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6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6A72"/>
    <w:rsid w:val="000351A7"/>
    <w:rsid w:val="0007719E"/>
    <w:rsid w:val="000B7926"/>
    <w:rsid w:val="000C1F46"/>
    <w:rsid w:val="000D3DA1"/>
    <w:rsid w:val="000E1369"/>
    <w:rsid w:val="000E18BF"/>
    <w:rsid w:val="001175DA"/>
    <w:rsid w:val="00166FA4"/>
    <w:rsid w:val="00191F6C"/>
    <w:rsid w:val="0019266D"/>
    <w:rsid w:val="0019418C"/>
    <w:rsid w:val="001D622D"/>
    <w:rsid w:val="001F2506"/>
    <w:rsid w:val="0020383D"/>
    <w:rsid w:val="00211735"/>
    <w:rsid w:val="002317D3"/>
    <w:rsid w:val="0025244D"/>
    <w:rsid w:val="002758C8"/>
    <w:rsid w:val="00286790"/>
    <w:rsid w:val="002E1726"/>
    <w:rsid w:val="00331A59"/>
    <w:rsid w:val="00391C8E"/>
    <w:rsid w:val="00395430"/>
    <w:rsid w:val="003C3E07"/>
    <w:rsid w:val="003D005F"/>
    <w:rsid w:val="003E3B14"/>
    <w:rsid w:val="00437640"/>
    <w:rsid w:val="0053642A"/>
    <w:rsid w:val="00545BBE"/>
    <w:rsid w:val="005634EA"/>
    <w:rsid w:val="005B1026"/>
    <w:rsid w:val="005C4511"/>
    <w:rsid w:val="005C6A72"/>
    <w:rsid w:val="005E1FE5"/>
    <w:rsid w:val="00677F10"/>
    <w:rsid w:val="006903CC"/>
    <w:rsid w:val="0069703B"/>
    <w:rsid w:val="006A566E"/>
    <w:rsid w:val="00723C66"/>
    <w:rsid w:val="00777DEC"/>
    <w:rsid w:val="00796365"/>
    <w:rsid w:val="007B4175"/>
    <w:rsid w:val="007C3CE1"/>
    <w:rsid w:val="007C3FFC"/>
    <w:rsid w:val="007D30AE"/>
    <w:rsid w:val="00827DB5"/>
    <w:rsid w:val="00875835"/>
    <w:rsid w:val="008C057D"/>
    <w:rsid w:val="008D1B37"/>
    <w:rsid w:val="008D4BC4"/>
    <w:rsid w:val="008D7E53"/>
    <w:rsid w:val="009020C0"/>
    <w:rsid w:val="00906125"/>
    <w:rsid w:val="00987455"/>
    <w:rsid w:val="009A27A3"/>
    <w:rsid w:val="009C336C"/>
    <w:rsid w:val="00A46290"/>
    <w:rsid w:val="00A7666C"/>
    <w:rsid w:val="00AF3376"/>
    <w:rsid w:val="00B04A2D"/>
    <w:rsid w:val="00B17F64"/>
    <w:rsid w:val="00B8301B"/>
    <w:rsid w:val="00B92A8D"/>
    <w:rsid w:val="00BE4B7A"/>
    <w:rsid w:val="00BE664A"/>
    <w:rsid w:val="00C54FE5"/>
    <w:rsid w:val="00C87140"/>
    <w:rsid w:val="00C917C4"/>
    <w:rsid w:val="00CF48FE"/>
    <w:rsid w:val="00D0767F"/>
    <w:rsid w:val="00D17B5F"/>
    <w:rsid w:val="00D31448"/>
    <w:rsid w:val="00D477D4"/>
    <w:rsid w:val="00DF7257"/>
    <w:rsid w:val="00E21BAE"/>
    <w:rsid w:val="00E31C27"/>
    <w:rsid w:val="00E75646"/>
    <w:rsid w:val="00E77388"/>
    <w:rsid w:val="00EB003A"/>
    <w:rsid w:val="00EB16FC"/>
    <w:rsid w:val="00EC5875"/>
    <w:rsid w:val="00F36EAA"/>
    <w:rsid w:val="00F44977"/>
    <w:rsid w:val="00F46853"/>
    <w:rsid w:val="00FF1B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995A1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448"/>
    <w:pPr>
      <w:spacing w:after="0" w:line="240" w:lineRule="auto"/>
    </w:pPr>
    <w:rPr>
      <w:rFonts w:ascii="HebarU" w:eastAsia="Times New Roman" w:hAnsi="HebarU" w:cs="Times New Roman"/>
      <w:sz w:val="28"/>
      <w:szCs w:val="20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91C8E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391C8E"/>
    <w:rPr>
      <w:rFonts w:ascii="Segoe UI" w:eastAsia="Times New Roman" w:hAnsi="Segoe UI" w:cs="Segoe UI"/>
      <w:sz w:val="18"/>
      <w:szCs w:val="18"/>
      <w:lang w:val="en-AU"/>
    </w:rPr>
  </w:style>
  <w:style w:type="paragraph" w:styleId="a5">
    <w:name w:val="List Paragraph"/>
    <w:basedOn w:val="a"/>
    <w:uiPriority w:val="34"/>
    <w:qFormat/>
    <w:rsid w:val="00191F6C"/>
    <w:pPr>
      <w:ind w:left="720"/>
      <w:contextualSpacing/>
    </w:pPr>
  </w:style>
  <w:style w:type="paragraph" w:styleId="a6">
    <w:name w:val="Body Text"/>
    <w:basedOn w:val="a"/>
    <w:link w:val="a7"/>
    <w:uiPriority w:val="99"/>
    <w:semiHidden/>
    <w:unhideWhenUsed/>
    <w:rsid w:val="00331A59"/>
    <w:pPr>
      <w:spacing w:after="120"/>
    </w:pPr>
  </w:style>
  <w:style w:type="character" w:customStyle="1" w:styleId="a7">
    <w:name w:val="Основен текст Знак"/>
    <w:basedOn w:val="a0"/>
    <w:link w:val="a6"/>
    <w:uiPriority w:val="99"/>
    <w:semiHidden/>
    <w:rsid w:val="00331A59"/>
    <w:rPr>
      <w:rFonts w:ascii="HebarU" w:eastAsia="Times New Roman" w:hAnsi="HebarU" w:cs="Times New Roman"/>
      <w:sz w:val="28"/>
      <w:szCs w:val="20"/>
      <w:lang w:val="en-AU"/>
    </w:rPr>
  </w:style>
  <w:style w:type="character" w:styleId="a8">
    <w:name w:val="annotation reference"/>
    <w:basedOn w:val="a0"/>
    <w:uiPriority w:val="99"/>
    <w:semiHidden/>
    <w:unhideWhenUsed/>
    <w:rsid w:val="00C87140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C87140"/>
    <w:rPr>
      <w:sz w:val="20"/>
    </w:rPr>
  </w:style>
  <w:style w:type="character" w:customStyle="1" w:styleId="aa">
    <w:name w:val="Текст на коментар Знак"/>
    <w:basedOn w:val="a0"/>
    <w:link w:val="a9"/>
    <w:uiPriority w:val="99"/>
    <w:semiHidden/>
    <w:rsid w:val="00C87140"/>
    <w:rPr>
      <w:rFonts w:ascii="HebarU" w:eastAsia="Times New Roman" w:hAnsi="HebarU" w:cs="Times New Roman"/>
      <w:sz w:val="20"/>
      <w:szCs w:val="20"/>
      <w:lang w:val="en-A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C87140"/>
    <w:rPr>
      <w:b/>
      <w:bCs/>
    </w:rPr>
  </w:style>
  <w:style w:type="character" w:customStyle="1" w:styleId="ac">
    <w:name w:val="Предмет на коментар Знак"/>
    <w:basedOn w:val="aa"/>
    <w:link w:val="ab"/>
    <w:uiPriority w:val="99"/>
    <w:semiHidden/>
    <w:rsid w:val="00C87140"/>
    <w:rPr>
      <w:rFonts w:ascii="HebarU" w:eastAsia="Times New Roman" w:hAnsi="HebarU" w:cs="Times New Roman"/>
      <w:b/>
      <w:bCs/>
      <w:sz w:val="20"/>
      <w:szCs w:val="20"/>
      <w:lang w:val="en-AU"/>
    </w:rPr>
  </w:style>
  <w:style w:type="paragraph" w:styleId="ad">
    <w:name w:val="Revision"/>
    <w:hidden/>
    <w:uiPriority w:val="99"/>
    <w:semiHidden/>
    <w:rsid w:val="00C87140"/>
    <w:pPr>
      <w:spacing w:after="0" w:line="240" w:lineRule="auto"/>
    </w:pPr>
    <w:rPr>
      <w:rFonts w:ascii="HebarU" w:eastAsia="Times New Roman" w:hAnsi="HebarU" w:cs="Times New Roman"/>
      <w:sz w:val="28"/>
      <w:szCs w:val="20"/>
      <w:lang w:val="en-A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448"/>
    <w:pPr>
      <w:spacing w:after="0" w:line="240" w:lineRule="auto"/>
    </w:pPr>
    <w:rPr>
      <w:rFonts w:ascii="HebarU" w:eastAsia="Times New Roman" w:hAnsi="HebarU" w:cs="Times New Roman"/>
      <w:sz w:val="28"/>
      <w:szCs w:val="20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91C8E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391C8E"/>
    <w:rPr>
      <w:rFonts w:ascii="Segoe UI" w:eastAsia="Times New Roman" w:hAnsi="Segoe UI" w:cs="Segoe UI"/>
      <w:sz w:val="18"/>
      <w:szCs w:val="18"/>
      <w:lang w:val="en-AU"/>
    </w:rPr>
  </w:style>
  <w:style w:type="paragraph" w:styleId="a5">
    <w:name w:val="List Paragraph"/>
    <w:basedOn w:val="a"/>
    <w:uiPriority w:val="34"/>
    <w:qFormat/>
    <w:rsid w:val="00191F6C"/>
    <w:pPr>
      <w:ind w:left="720"/>
      <w:contextualSpacing/>
    </w:pPr>
  </w:style>
  <w:style w:type="paragraph" w:styleId="a6">
    <w:name w:val="Body Text"/>
    <w:basedOn w:val="a"/>
    <w:link w:val="a7"/>
    <w:uiPriority w:val="99"/>
    <w:semiHidden/>
    <w:unhideWhenUsed/>
    <w:rsid w:val="00331A59"/>
    <w:pPr>
      <w:spacing w:after="120"/>
    </w:pPr>
  </w:style>
  <w:style w:type="character" w:customStyle="1" w:styleId="a7">
    <w:name w:val="Основен текст Знак"/>
    <w:basedOn w:val="a0"/>
    <w:link w:val="a6"/>
    <w:uiPriority w:val="99"/>
    <w:semiHidden/>
    <w:rsid w:val="00331A59"/>
    <w:rPr>
      <w:rFonts w:ascii="HebarU" w:eastAsia="Times New Roman" w:hAnsi="HebarU" w:cs="Times New Roman"/>
      <w:sz w:val="28"/>
      <w:szCs w:val="20"/>
      <w:lang w:val="en-AU"/>
    </w:rPr>
  </w:style>
  <w:style w:type="character" w:styleId="a8">
    <w:name w:val="annotation reference"/>
    <w:basedOn w:val="a0"/>
    <w:uiPriority w:val="99"/>
    <w:semiHidden/>
    <w:unhideWhenUsed/>
    <w:rsid w:val="00C87140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C87140"/>
    <w:rPr>
      <w:sz w:val="20"/>
    </w:rPr>
  </w:style>
  <w:style w:type="character" w:customStyle="1" w:styleId="aa">
    <w:name w:val="Текст на коментар Знак"/>
    <w:basedOn w:val="a0"/>
    <w:link w:val="a9"/>
    <w:uiPriority w:val="99"/>
    <w:semiHidden/>
    <w:rsid w:val="00C87140"/>
    <w:rPr>
      <w:rFonts w:ascii="HebarU" w:eastAsia="Times New Roman" w:hAnsi="HebarU" w:cs="Times New Roman"/>
      <w:sz w:val="20"/>
      <w:szCs w:val="20"/>
      <w:lang w:val="en-A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C87140"/>
    <w:rPr>
      <w:b/>
      <w:bCs/>
    </w:rPr>
  </w:style>
  <w:style w:type="character" w:customStyle="1" w:styleId="ac">
    <w:name w:val="Предмет на коментар Знак"/>
    <w:basedOn w:val="aa"/>
    <w:link w:val="ab"/>
    <w:uiPriority w:val="99"/>
    <w:semiHidden/>
    <w:rsid w:val="00C87140"/>
    <w:rPr>
      <w:rFonts w:ascii="HebarU" w:eastAsia="Times New Roman" w:hAnsi="HebarU" w:cs="Times New Roman"/>
      <w:b/>
      <w:bCs/>
      <w:sz w:val="20"/>
      <w:szCs w:val="20"/>
      <w:lang w:val="en-AU"/>
    </w:rPr>
  </w:style>
  <w:style w:type="paragraph" w:styleId="ad">
    <w:name w:val="Revision"/>
    <w:hidden/>
    <w:uiPriority w:val="99"/>
    <w:semiHidden/>
    <w:rsid w:val="00C87140"/>
    <w:pPr>
      <w:spacing w:after="0" w:line="240" w:lineRule="auto"/>
    </w:pPr>
    <w:rPr>
      <w:rFonts w:ascii="HebarU" w:eastAsia="Times New Roman" w:hAnsi="HebarU" w:cs="Times New Roman"/>
      <w:sz w:val="28"/>
      <w:szCs w:val="20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12" Type="http://schemas.microsoft.com/office/2016/09/relationships/commentsIds" Target="commentsId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8/08/relationships/commentsExtensible" Target="commentsExtensible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D9BEB7-AC6D-4CE9-856F-B3F0F92E62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1478</Words>
  <Characters>8426</Characters>
  <Application>Microsoft Office Word</Application>
  <DocSecurity>0</DocSecurity>
  <Lines>70</Lines>
  <Paragraphs>19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Milen M. Krastev</dc:creator>
  <cp:lastModifiedBy>PC</cp:lastModifiedBy>
  <cp:revision>2</cp:revision>
  <cp:lastPrinted>2021-11-08T12:56:00Z</cp:lastPrinted>
  <dcterms:created xsi:type="dcterms:W3CDTF">2022-01-10T12:56:00Z</dcterms:created>
  <dcterms:modified xsi:type="dcterms:W3CDTF">2022-01-10T12:56:00Z</dcterms:modified>
</cp:coreProperties>
</file>